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2B3" w:rsidRDefault="003402B3" w:rsidP="003402B3">
      <w:pPr>
        <w:rPr>
          <w:b/>
          <w:u w:val="single"/>
        </w:rPr>
      </w:pPr>
    </w:p>
    <w:p w:rsidR="003402B3" w:rsidRDefault="003402B3" w:rsidP="003402B3">
      <w:pPr>
        <w:jc w:val="center"/>
        <w:rPr>
          <w:b/>
          <w:u w:val="single"/>
        </w:rPr>
      </w:pPr>
      <w:r>
        <w:rPr>
          <w:b/>
          <w:u w:val="single"/>
        </w:rPr>
        <w:t>SERVIC</w:t>
      </w:r>
      <w:r w:rsidR="00F34D17">
        <w:rPr>
          <w:b/>
          <w:u w:val="single"/>
        </w:rPr>
        <w:t>E LEARNING STUDENT SURVEY</w:t>
      </w:r>
      <w:bookmarkStart w:id="0" w:name="_GoBack"/>
      <w:bookmarkEnd w:id="0"/>
    </w:p>
    <w:p w:rsidR="003402B3" w:rsidRDefault="00817812" w:rsidP="005E3C6B">
      <w:pPr>
        <w:ind w:left="2160" w:firstLine="720"/>
        <w:rPr>
          <w:b/>
        </w:rPr>
      </w:pPr>
      <w:r>
        <w:rPr>
          <w:b/>
        </w:rPr>
        <w:t xml:space="preserve"> SPRING 2009 to FALL </w:t>
      </w:r>
      <w:r w:rsidR="00D400BF">
        <w:rPr>
          <w:b/>
        </w:rPr>
        <w:t>2011</w:t>
      </w:r>
    </w:p>
    <w:p w:rsidR="005E3C6B" w:rsidRDefault="005E3C6B" w:rsidP="003402B3">
      <w:pPr>
        <w:rPr>
          <w:b/>
        </w:rPr>
      </w:pPr>
    </w:p>
    <w:p w:rsidR="005E3C6B" w:rsidRDefault="005E3C6B" w:rsidP="003402B3">
      <w:pPr>
        <w:rPr>
          <w:b/>
        </w:rPr>
      </w:pPr>
    </w:p>
    <w:p w:rsidR="005E3C6B" w:rsidRDefault="005E3C6B" w:rsidP="003402B3">
      <w:pPr>
        <w:rPr>
          <w:b/>
        </w:rPr>
      </w:pPr>
    </w:p>
    <w:p w:rsidR="005E3C6B" w:rsidRPr="003402B3" w:rsidRDefault="005E3C6B" w:rsidP="003402B3">
      <w:pPr>
        <w:rPr>
          <w:b/>
        </w:rPr>
      </w:pPr>
    </w:p>
    <w:tbl>
      <w:tblPr>
        <w:tblStyle w:val="TableGrid"/>
        <w:tblW w:w="9540" w:type="dxa"/>
        <w:tblLayout w:type="fixed"/>
        <w:tblLook w:val="04A0" w:firstRow="1" w:lastRow="0" w:firstColumn="1" w:lastColumn="0" w:noHBand="0" w:noVBand="1"/>
      </w:tblPr>
      <w:tblGrid>
        <w:gridCol w:w="4770"/>
        <w:gridCol w:w="1260"/>
        <w:gridCol w:w="1080"/>
        <w:gridCol w:w="1170"/>
        <w:gridCol w:w="1260"/>
      </w:tblGrid>
      <w:tr w:rsidR="005E3C6B" w:rsidTr="00A048CE">
        <w:tc>
          <w:tcPr>
            <w:tcW w:w="9540" w:type="dxa"/>
            <w:gridSpan w:val="5"/>
          </w:tcPr>
          <w:p w:rsidR="005E3C6B" w:rsidRDefault="00A00075" w:rsidP="005E3C6B">
            <w:pPr>
              <w:jc w:val="center"/>
              <w:rPr>
                <w:b/>
              </w:rPr>
            </w:pPr>
            <w:r>
              <w:rPr>
                <w:b/>
              </w:rPr>
              <w:t>CRITICAL THINKING</w:t>
            </w:r>
            <w:r w:rsidR="005E3C6B" w:rsidRPr="00D400BF">
              <w:rPr>
                <w:b/>
              </w:rPr>
              <w:t xml:space="preserve"> AND COMMUNICATION</w:t>
            </w:r>
          </w:p>
          <w:p w:rsidR="005E3C6B" w:rsidRDefault="005E3C6B" w:rsidP="005E3C6B">
            <w:pPr>
              <w:jc w:val="center"/>
              <w:rPr>
                <w:b/>
              </w:rPr>
            </w:pPr>
          </w:p>
        </w:tc>
      </w:tr>
      <w:tr w:rsidR="00D400BF" w:rsidTr="00D400BF">
        <w:tc>
          <w:tcPr>
            <w:tcW w:w="4770" w:type="dxa"/>
          </w:tcPr>
          <w:p w:rsidR="00D400BF" w:rsidRPr="00E03260" w:rsidRDefault="00D400BF" w:rsidP="00E83BD8">
            <w:pPr>
              <w:jc w:val="center"/>
              <w:rPr>
                <w:b/>
              </w:rPr>
            </w:pPr>
            <w:r w:rsidRPr="00E03260">
              <w:rPr>
                <w:b/>
              </w:rPr>
              <w:t>ITEM</w:t>
            </w:r>
          </w:p>
        </w:tc>
        <w:tc>
          <w:tcPr>
            <w:tcW w:w="1260" w:type="dxa"/>
            <w:shd w:val="clear" w:color="auto" w:fill="95B3D7" w:themeFill="accent1" w:themeFillTint="99"/>
          </w:tcPr>
          <w:p w:rsidR="00D400BF" w:rsidRDefault="00D400BF" w:rsidP="00E83BD8">
            <w:pPr>
              <w:rPr>
                <w:b/>
              </w:rPr>
            </w:pPr>
            <w:r>
              <w:rPr>
                <w:b/>
              </w:rPr>
              <w:t>Strongly</w:t>
            </w:r>
          </w:p>
          <w:p w:rsidR="00D400BF" w:rsidRPr="006C1529" w:rsidRDefault="00D400BF" w:rsidP="00E83BD8">
            <w:pPr>
              <w:rPr>
                <w:b/>
              </w:rPr>
            </w:pPr>
            <w:r>
              <w:rPr>
                <w:b/>
              </w:rPr>
              <w:t>Agree</w:t>
            </w:r>
          </w:p>
        </w:tc>
        <w:tc>
          <w:tcPr>
            <w:tcW w:w="1080" w:type="dxa"/>
            <w:shd w:val="clear" w:color="auto" w:fill="95B3D7" w:themeFill="accent1" w:themeFillTint="99"/>
          </w:tcPr>
          <w:p w:rsidR="00D400BF" w:rsidRPr="006C1529" w:rsidRDefault="00D400BF" w:rsidP="00E83BD8">
            <w:pPr>
              <w:rPr>
                <w:b/>
              </w:rPr>
            </w:pPr>
            <w:r>
              <w:rPr>
                <w:b/>
              </w:rPr>
              <w:t>Agree</w:t>
            </w:r>
          </w:p>
        </w:tc>
        <w:tc>
          <w:tcPr>
            <w:tcW w:w="1170" w:type="dxa"/>
            <w:shd w:val="clear" w:color="auto" w:fill="95B3D7" w:themeFill="accent1" w:themeFillTint="99"/>
          </w:tcPr>
          <w:p w:rsidR="00D400BF" w:rsidRPr="006C1529" w:rsidRDefault="00D400BF" w:rsidP="00E83BD8">
            <w:pPr>
              <w:rPr>
                <w:b/>
              </w:rPr>
            </w:pPr>
            <w:r>
              <w:rPr>
                <w:b/>
              </w:rPr>
              <w:t>Disagree</w:t>
            </w:r>
          </w:p>
        </w:tc>
        <w:tc>
          <w:tcPr>
            <w:tcW w:w="1260" w:type="dxa"/>
            <w:shd w:val="clear" w:color="auto" w:fill="95B3D7" w:themeFill="accent1" w:themeFillTint="99"/>
          </w:tcPr>
          <w:p w:rsidR="00D400BF" w:rsidRDefault="00D400BF" w:rsidP="00E83BD8">
            <w:pPr>
              <w:rPr>
                <w:b/>
              </w:rPr>
            </w:pPr>
            <w:r>
              <w:rPr>
                <w:b/>
              </w:rPr>
              <w:t>Strongly</w:t>
            </w:r>
          </w:p>
          <w:p w:rsidR="00D400BF" w:rsidRPr="006C1529" w:rsidRDefault="00D400BF" w:rsidP="00E83BD8">
            <w:pPr>
              <w:rPr>
                <w:b/>
              </w:rPr>
            </w:pPr>
            <w:r>
              <w:rPr>
                <w:b/>
              </w:rPr>
              <w:t>Disagree</w:t>
            </w:r>
          </w:p>
        </w:tc>
      </w:tr>
      <w:tr w:rsidR="00D80E8D" w:rsidTr="00817812">
        <w:trPr>
          <w:trHeight w:val="285"/>
        </w:trPr>
        <w:tc>
          <w:tcPr>
            <w:tcW w:w="4770" w:type="dxa"/>
            <w:vMerge w:val="restart"/>
            <w:shd w:val="clear" w:color="auto" w:fill="FFFFFF" w:themeFill="background1"/>
          </w:tcPr>
          <w:p w:rsidR="00D80E8D" w:rsidRDefault="00D80E8D" w:rsidP="00E83BD8">
            <w:pPr>
              <w:rPr>
                <w:b/>
              </w:rPr>
            </w:pPr>
            <w:r w:rsidRPr="00817812">
              <w:rPr>
                <w:b/>
              </w:rPr>
              <w:t>#18 N= 119</w:t>
            </w:r>
            <w:r w:rsidR="009728D7">
              <w:rPr>
                <w:b/>
              </w:rPr>
              <w:t xml:space="preserve"> </w:t>
            </w:r>
          </w:p>
          <w:p w:rsidR="009728D7" w:rsidRPr="00817812" w:rsidRDefault="00FF13DD" w:rsidP="00E83BD8">
            <w:pPr>
              <w:rPr>
                <w:b/>
              </w:rPr>
            </w:pPr>
            <w:r>
              <w:rPr>
                <w:b/>
              </w:rPr>
              <w:t>The work I performed</w:t>
            </w:r>
            <w:r w:rsidR="007C2954">
              <w:rPr>
                <w:b/>
              </w:rPr>
              <w:t xml:space="preserve"> in the community enhanced my ability to problem solve and communicate in a “real world” setting.</w:t>
            </w:r>
          </w:p>
        </w:tc>
        <w:tc>
          <w:tcPr>
            <w:tcW w:w="1260" w:type="dxa"/>
            <w:shd w:val="clear" w:color="auto" w:fill="EEECE1" w:themeFill="background2"/>
          </w:tcPr>
          <w:p w:rsidR="00D80E8D" w:rsidRPr="00817812" w:rsidRDefault="00D80E8D" w:rsidP="00D80E8D">
            <w:pPr>
              <w:jc w:val="center"/>
              <w:rPr>
                <w:b/>
              </w:rPr>
            </w:pPr>
            <w:r w:rsidRPr="00817812">
              <w:rPr>
                <w:b/>
              </w:rPr>
              <w:t>38.0%</w:t>
            </w:r>
          </w:p>
        </w:tc>
        <w:tc>
          <w:tcPr>
            <w:tcW w:w="1080" w:type="dxa"/>
            <w:shd w:val="clear" w:color="auto" w:fill="EEECE1" w:themeFill="background2"/>
          </w:tcPr>
          <w:p w:rsidR="00D80E8D" w:rsidRPr="00817812" w:rsidRDefault="00D80E8D" w:rsidP="00D80E8D">
            <w:pPr>
              <w:jc w:val="center"/>
              <w:rPr>
                <w:b/>
              </w:rPr>
            </w:pPr>
            <w:r w:rsidRPr="00817812">
              <w:rPr>
                <w:b/>
              </w:rPr>
              <w:t>49.5%</w:t>
            </w:r>
          </w:p>
        </w:tc>
        <w:tc>
          <w:tcPr>
            <w:tcW w:w="1170" w:type="dxa"/>
            <w:shd w:val="clear" w:color="auto" w:fill="FFFFFF" w:themeFill="background1"/>
          </w:tcPr>
          <w:p w:rsidR="00D80E8D" w:rsidRPr="00817812" w:rsidRDefault="00D80E8D" w:rsidP="00D80E8D">
            <w:pPr>
              <w:jc w:val="center"/>
              <w:rPr>
                <w:b/>
              </w:rPr>
            </w:pPr>
            <w:r w:rsidRPr="00817812">
              <w:rPr>
                <w:b/>
              </w:rPr>
              <w:t>11.6%</w:t>
            </w:r>
          </w:p>
        </w:tc>
        <w:tc>
          <w:tcPr>
            <w:tcW w:w="1260" w:type="dxa"/>
            <w:shd w:val="clear" w:color="auto" w:fill="FFFFFF" w:themeFill="background1"/>
          </w:tcPr>
          <w:p w:rsidR="00D80E8D" w:rsidRPr="00817812" w:rsidRDefault="00D80E8D" w:rsidP="00E83BD8">
            <w:pPr>
              <w:rPr>
                <w:b/>
              </w:rPr>
            </w:pPr>
            <w:r w:rsidRPr="00817812">
              <w:rPr>
                <w:b/>
              </w:rPr>
              <w:t>0.88%</w:t>
            </w:r>
          </w:p>
        </w:tc>
      </w:tr>
      <w:tr w:rsidR="00D80E8D" w:rsidTr="00817812">
        <w:trPr>
          <w:trHeight w:val="285"/>
        </w:trPr>
        <w:tc>
          <w:tcPr>
            <w:tcW w:w="4770" w:type="dxa"/>
            <w:vMerge/>
            <w:shd w:val="clear" w:color="auto" w:fill="FFFFFF" w:themeFill="background1"/>
          </w:tcPr>
          <w:p w:rsidR="00D80E8D" w:rsidRPr="00817812" w:rsidRDefault="00D80E8D" w:rsidP="00E83BD8">
            <w:pPr>
              <w:rPr>
                <w:b/>
              </w:rPr>
            </w:pPr>
          </w:p>
        </w:tc>
        <w:tc>
          <w:tcPr>
            <w:tcW w:w="2340" w:type="dxa"/>
            <w:gridSpan w:val="2"/>
            <w:shd w:val="clear" w:color="auto" w:fill="EEECE1" w:themeFill="background2"/>
          </w:tcPr>
          <w:p w:rsidR="00D80E8D" w:rsidRPr="00817812" w:rsidRDefault="00D80E8D" w:rsidP="00D80E8D">
            <w:pPr>
              <w:jc w:val="center"/>
              <w:rPr>
                <w:b/>
              </w:rPr>
            </w:pPr>
            <w:r w:rsidRPr="00817812">
              <w:rPr>
                <w:b/>
              </w:rPr>
              <w:t>87.5%</w:t>
            </w:r>
          </w:p>
        </w:tc>
        <w:tc>
          <w:tcPr>
            <w:tcW w:w="2430" w:type="dxa"/>
            <w:gridSpan w:val="2"/>
            <w:shd w:val="clear" w:color="auto" w:fill="FFFFFF" w:themeFill="background1"/>
          </w:tcPr>
          <w:p w:rsidR="00D80E8D" w:rsidRPr="00817812" w:rsidRDefault="00D80E8D" w:rsidP="00D80E8D">
            <w:pPr>
              <w:jc w:val="center"/>
              <w:rPr>
                <w:b/>
              </w:rPr>
            </w:pPr>
            <w:r w:rsidRPr="00817812">
              <w:rPr>
                <w:b/>
              </w:rPr>
              <w:t>12.4%</w:t>
            </w:r>
          </w:p>
        </w:tc>
      </w:tr>
      <w:tr w:rsidR="00817A26" w:rsidTr="00817812">
        <w:trPr>
          <w:trHeight w:val="285"/>
        </w:trPr>
        <w:tc>
          <w:tcPr>
            <w:tcW w:w="4770" w:type="dxa"/>
            <w:vMerge w:val="restart"/>
            <w:shd w:val="clear" w:color="auto" w:fill="FFFFFF" w:themeFill="background1"/>
          </w:tcPr>
          <w:p w:rsidR="00817A26" w:rsidRDefault="00817A26" w:rsidP="00E83BD8">
            <w:pPr>
              <w:rPr>
                <w:b/>
              </w:rPr>
            </w:pPr>
            <w:r w:rsidRPr="00817812">
              <w:rPr>
                <w:b/>
              </w:rPr>
              <w:t>#19 N=119</w:t>
            </w:r>
          </w:p>
          <w:p w:rsidR="007C2954" w:rsidRPr="00817812" w:rsidRDefault="007C2954" w:rsidP="00E83BD8">
            <w:pPr>
              <w:rPr>
                <w:b/>
              </w:rPr>
            </w:pPr>
            <w:r>
              <w:rPr>
                <w:b/>
              </w:rPr>
              <w:t>The community work involved in this course made me aware of some of my own biases and prejudices.</w:t>
            </w:r>
          </w:p>
        </w:tc>
        <w:tc>
          <w:tcPr>
            <w:tcW w:w="1260" w:type="dxa"/>
            <w:shd w:val="clear" w:color="auto" w:fill="EEECE1" w:themeFill="background2"/>
          </w:tcPr>
          <w:p w:rsidR="00817A26" w:rsidRPr="00817812" w:rsidRDefault="00817A26" w:rsidP="00817A26">
            <w:pPr>
              <w:jc w:val="center"/>
              <w:rPr>
                <w:b/>
              </w:rPr>
            </w:pPr>
            <w:r w:rsidRPr="00817812">
              <w:rPr>
                <w:b/>
              </w:rPr>
              <w:t>20.0%</w:t>
            </w:r>
          </w:p>
        </w:tc>
        <w:tc>
          <w:tcPr>
            <w:tcW w:w="1080" w:type="dxa"/>
            <w:shd w:val="clear" w:color="auto" w:fill="EEECE1" w:themeFill="background2"/>
          </w:tcPr>
          <w:p w:rsidR="00817A26" w:rsidRPr="00817812" w:rsidRDefault="00817A26" w:rsidP="00817A26">
            <w:pPr>
              <w:jc w:val="center"/>
              <w:rPr>
                <w:b/>
              </w:rPr>
            </w:pPr>
            <w:r w:rsidRPr="00817812">
              <w:rPr>
                <w:b/>
              </w:rPr>
              <w:t>36.2</w:t>
            </w:r>
            <w:r w:rsidR="005E3C6B" w:rsidRPr="00817812">
              <w:rPr>
                <w:b/>
              </w:rPr>
              <w:t>%</w:t>
            </w:r>
          </w:p>
        </w:tc>
        <w:tc>
          <w:tcPr>
            <w:tcW w:w="1170" w:type="dxa"/>
            <w:shd w:val="clear" w:color="auto" w:fill="FFFFFF" w:themeFill="background1"/>
          </w:tcPr>
          <w:p w:rsidR="00817A26" w:rsidRPr="00817812" w:rsidRDefault="00817A26" w:rsidP="00817A26">
            <w:pPr>
              <w:jc w:val="center"/>
              <w:rPr>
                <w:b/>
              </w:rPr>
            </w:pPr>
            <w:r w:rsidRPr="00817812">
              <w:rPr>
                <w:b/>
              </w:rPr>
              <w:t>34.0</w:t>
            </w:r>
            <w:r w:rsidR="005E3C6B" w:rsidRPr="00817812">
              <w:rPr>
                <w:b/>
              </w:rPr>
              <w:t>%</w:t>
            </w:r>
          </w:p>
        </w:tc>
        <w:tc>
          <w:tcPr>
            <w:tcW w:w="1260" w:type="dxa"/>
            <w:shd w:val="clear" w:color="auto" w:fill="FFFFFF" w:themeFill="background1"/>
          </w:tcPr>
          <w:p w:rsidR="00817A26" w:rsidRPr="00817812" w:rsidRDefault="00817A26" w:rsidP="00817A26">
            <w:pPr>
              <w:jc w:val="center"/>
              <w:rPr>
                <w:b/>
              </w:rPr>
            </w:pPr>
            <w:r w:rsidRPr="00817812">
              <w:rPr>
                <w:b/>
              </w:rPr>
              <w:t>9.4</w:t>
            </w:r>
            <w:r w:rsidR="005E3C6B" w:rsidRPr="00817812">
              <w:rPr>
                <w:b/>
              </w:rPr>
              <w:t>%</w:t>
            </w:r>
          </w:p>
        </w:tc>
      </w:tr>
      <w:tr w:rsidR="00817A26" w:rsidTr="00817812">
        <w:trPr>
          <w:trHeight w:val="285"/>
        </w:trPr>
        <w:tc>
          <w:tcPr>
            <w:tcW w:w="4770" w:type="dxa"/>
            <w:vMerge/>
            <w:shd w:val="clear" w:color="auto" w:fill="FFFFFF" w:themeFill="background1"/>
          </w:tcPr>
          <w:p w:rsidR="00817A26" w:rsidRDefault="00817A26" w:rsidP="00E83BD8"/>
        </w:tc>
        <w:tc>
          <w:tcPr>
            <w:tcW w:w="2340" w:type="dxa"/>
            <w:gridSpan w:val="2"/>
            <w:shd w:val="clear" w:color="auto" w:fill="EEECE1" w:themeFill="background2"/>
          </w:tcPr>
          <w:p w:rsidR="00817A26" w:rsidRPr="00817812" w:rsidRDefault="00817A26" w:rsidP="00817A26">
            <w:pPr>
              <w:jc w:val="center"/>
              <w:rPr>
                <w:b/>
              </w:rPr>
            </w:pPr>
            <w:r w:rsidRPr="00817812">
              <w:rPr>
                <w:b/>
              </w:rPr>
              <w:t>56.4</w:t>
            </w:r>
            <w:r w:rsidR="005E3C6B" w:rsidRPr="00817812">
              <w:rPr>
                <w:b/>
              </w:rPr>
              <w:t>%</w:t>
            </w:r>
          </w:p>
        </w:tc>
        <w:tc>
          <w:tcPr>
            <w:tcW w:w="2430" w:type="dxa"/>
            <w:gridSpan w:val="2"/>
            <w:shd w:val="clear" w:color="auto" w:fill="FFFFFF" w:themeFill="background1"/>
          </w:tcPr>
          <w:p w:rsidR="00817A26" w:rsidRPr="00817812" w:rsidRDefault="00817A26" w:rsidP="00817A26">
            <w:pPr>
              <w:jc w:val="center"/>
              <w:rPr>
                <w:b/>
              </w:rPr>
            </w:pPr>
            <w:r w:rsidRPr="00817812">
              <w:rPr>
                <w:b/>
              </w:rPr>
              <w:t>43.4</w:t>
            </w:r>
            <w:r w:rsidR="005E3C6B" w:rsidRPr="00817812">
              <w:rPr>
                <w:b/>
              </w:rPr>
              <w:t>%</w:t>
            </w:r>
          </w:p>
        </w:tc>
      </w:tr>
    </w:tbl>
    <w:p w:rsidR="003402B3" w:rsidRDefault="003402B3" w:rsidP="003402B3"/>
    <w:p w:rsidR="00FF13DD" w:rsidRDefault="00FF13DD" w:rsidP="003402B3">
      <w:r>
        <w:t>SLS #18 and 19</w:t>
      </w:r>
    </w:p>
    <w:p w:rsidR="005E3C6B" w:rsidRDefault="005E3C6B" w:rsidP="003402B3"/>
    <w:p w:rsidR="005E3C6B" w:rsidRDefault="00F7517C" w:rsidP="003402B3">
      <w:r>
        <w:rPr>
          <w:noProof/>
        </w:rPr>
        <w:drawing>
          <wp:inline distT="0" distB="0" distL="0" distR="0">
            <wp:extent cx="5486400" cy="320040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E3C6B" w:rsidRDefault="005E3C6B" w:rsidP="003402B3"/>
    <w:p w:rsidR="005E3C6B" w:rsidRDefault="005E3C6B" w:rsidP="003402B3"/>
    <w:p w:rsidR="005E3C6B" w:rsidRDefault="005E3C6B" w:rsidP="003402B3"/>
    <w:p w:rsidR="005E3C6B" w:rsidRDefault="005E3C6B" w:rsidP="003402B3"/>
    <w:p w:rsidR="005E3C6B" w:rsidRDefault="005E3C6B" w:rsidP="003402B3"/>
    <w:p w:rsidR="00C75A05" w:rsidRDefault="00C75A05" w:rsidP="003402B3"/>
    <w:p w:rsidR="00C75A05" w:rsidRDefault="00C75A05" w:rsidP="003402B3"/>
    <w:p w:rsidR="005E3C6B" w:rsidRDefault="005E3C6B" w:rsidP="003402B3"/>
    <w:tbl>
      <w:tblPr>
        <w:tblStyle w:val="TableGrid"/>
        <w:tblW w:w="10755" w:type="dxa"/>
        <w:tblLayout w:type="fixed"/>
        <w:tblLook w:val="04A0" w:firstRow="1" w:lastRow="0" w:firstColumn="1" w:lastColumn="0" w:noHBand="0" w:noVBand="1"/>
      </w:tblPr>
      <w:tblGrid>
        <w:gridCol w:w="4770"/>
        <w:gridCol w:w="1170"/>
        <w:gridCol w:w="90"/>
        <w:gridCol w:w="1080"/>
        <w:gridCol w:w="1170"/>
        <w:gridCol w:w="45"/>
        <w:gridCol w:w="1215"/>
        <w:gridCol w:w="1215"/>
      </w:tblGrid>
      <w:tr w:rsidR="005E3C6B" w:rsidTr="006D3EAF">
        <w:trPr>
          <w:gridAfter w:val="1"/>
          <w:wAfter w:w="1215" w:type="dxa"/>
        </w:trPr>
        <w:tc>
          <w:tcPr>
            <w:tcW w:w="9540" w:type="dxa"/>
            <w:gridSpan w:val="7"/>
          </w:tcPr>
          <w:p w:rsidR="005E3C6B" w:rsidRDefault="005E3C6B" w:rsidP="00B75635">
            <w:pPr>
              <w:jc w:val="center"/>
              <w:rPr>
                <w:b/>
              </w:rPr>
            </w:pPr>
            <w:r>
              <w:rPr>
                <w:b/>
              </w:rPr>
              <w:t>CAREER AND TEAM WORK</w:t>
            </w:r>
          </w:p>
          <w:p w:rsidR="005E3C6B" w:rsidRDefault="005E3C6B" w:rsidP="00B75635">
            <w:pPr>
              <w:jc w:val="center"/>
              <w:rPr>
                <w:b/>
              </w:rPr>
            </w:pPr>
          </w:p>
        </w:tc>
      </w:tr>
      <w:tr w:rsidR="005E3C6B" w:rsidTr="006D3EAF">
        <w:trPr>
          <w:gridAfter w:val="1"/>
          <w:wAfter w:w="1215" w:type="dxa"/>
        </w:trPr>
        <w:tc>
          <w:tcPr>
            <w:tcW w:w="4770" w:type="dxa"/>
          </w:tcPr>
          <w:p w:rsidR="005E3C6B" w:rsidRPr="00E03260" w:rsidRDefault="005E3C6B" w:rsidP="00B75635">
            <w:pPr>
              <w:jc w:val="center"/>
              <w:rPr>
                <w:b/>
              </w:rPr>
            </w:pPr>
            <w:r w:rsidRPr="00E03260">
              <w:rPr>
                <w:b/>
              </w:rPr>
              <w:t>ITEM</w:t>
            </w:r>
          </w:p>
        </w:tc>
        <w:tc>
          <w:tcPr>
            <w:tcW w:w="1260" w:type="dxa"/>
            <w:gridSpan w:val="2"/>
            <w:shd w:val="clear" w:color="auto" w:fill="95B3D7" w:themeFill="accent1" w:themeFillTint="99"/>
          </w:tcPr>
          <w:p w:rsidR="005E3C6B" w:rsidRDefault="005E3C6B" w:rsidP="00B75635">
            <w:pPr>
              <w:rPr>
                <w:b/>
              </w:rPr>
            </w:pPr>
            <w:r>
              <w:rPr>
                <w:b/>
              </w:rPr>
              <w:t>Strongly</w:t>
            </w:r>
          </w:p>
          <w:p w:rsidR="005E3C6B" w:rsidRPr="006C1529" w:rsidRDefault="005E3C6B" w:rsidP="00B75635">
            <w:pPr>
              <w:rPr>
                <w:b/>
              </w:rPr>
            </w:pPr>
            <w:r>
              <w:rPr>
                <w:b/>
              </w:rPr>
              <w:t>Agree</w:t>
            </w:r>
          </w:p>
        </w:tc>
        <w:tc>
          <w:tcPr>
            <w:tcW w:w="1080" w:type="dxa"/>
            <w:shd w:val="clear" w:color="auto" w:fill="95B3D7" w:themeFill="accent1" w:themeFillTint="99"/>
          </w:tcPr>
          <w:p w:rsidR="005E3C6B" w:rsidRPr="006C1529" w:rsidRDefault="005E3C6B" w:rsidP="00B75635">
            <w:pPr>
              <w:rPr>
                <w:b/>
              </w:rPr>
            </w:pPr>
            <w:r>
              <w:rPr>
                <w:b/>
              </w:rPr>
              <w:t>Agree</w:t>
            </w:r>
          </w:p>
        </w:tc>
        <w:tc>
          <w:tcPr>
            <w:tcW w:w="1170" w:type="dxa"/>
            <w:shd w:val="clear" w:color="auto" w:fill="95B3D7" w:themeFill="accent1" w:themeFillTint="99"/>
          </w:tcPr>
          <w:p w:rsidR="005E3C6B" w:rsidRPr="006C1529" w:rsidRDefault="005E3C6B" w:rsidP="00B75635">
            <w:pPr>
              <w:rPr>
                <w:b/>
              </w:rPr>
            </w:pPr>
            <w:r>
              <w:rPr>
                <w:b/>
              </w:rPr>
              <w:t>Disagree</w:t>
            </w:r>
          </w:p>
        </w:tc>
        <w:tc>
          <w:tcPr>
            <w:tcW w:w="1260" w:type="dxa"/>
            <w:gridSpan w:val="2"/>
            <w:shd w:val="clear" w:color="auto" w:fill="95B3D7" w:themeFill="accent1" w:themeFillTint="99"/>
          </w:tcPr>
          <w:p w:rsidR="005E3C6B" w:rsidRDefault="005E3C6B" w:rsidP="00B75635">
            <w:pPr>
              <w:rPr>
                <w:b/>
              </w:rPr>
            </w:pPr>
            <w:r>
              <w:rPr>
                <w:b/>
              </w:rPr>
              <w:t>Strongly</w:t>
            </w:r>
          </w:p>
          <w:p w:rsidR="005E3C6B" w:rsidRPr="006C1529" w:rsidRDefault="005E3C6B" w:rsidP="00B75635">
            <w:pPr>
              <w:rPr>
                <w:b/>
              </w:rPr>
            </w:pPr>
            <w:r>
              <w:rPr>
                <w:b/>
              </w:rPr>
              <w:t>Disagree</w:t>
            </w:r>
          </w:p>
        </w:tc>
      </w:tr>
      <w:tr w:rsidR="005E3C6B" w:rsidRPr="00817812" w:rsidTr="00E132AA">
        <w:trPr>
          <w:gridAfter w:val="1"/>
          <w:wAfter w:w="1215" w:type="dxa"/>
          <w:trHeight w:val="285"/>
        </w:trPr>
        <w:tc>
          <w:tcPr>
            <w:tcW w:w="4770" w:type="dxa"/>
            <w:vMerge w:val="restart"/>
            <w:shd w:val="clear" w:color="auto" w:fill="FFFFFF" w:themeFill="background1"/>
          </w:tcPr>
          <w:p w:rsidR="005E3C6B" w:rsidRDefault="005E3C6B" w:rsidP="00B75635">
            <w:pPr>
              <w:rPr>
                <w:b/>
              </w:rPr>
            </w:pPr>
            <w:r w:rsidRPr="00817812">
              <w:rPr>
                <w:b/>
              </w:rPr>
              <w:t>#14 N= 119</w:t>
            </w:r>
          </w:p>
          <w:p w:rsidR="007C2954" w:rsidRPr="00817812" w:rsidRDefault="007C2954" w:rsidP="00B75635">
            <w:pPr>
              <w:rPr>
                <w:b/>
              </w:rPr>
            </w:pPr>
            <w:r>
              <w:rPr>
                <w:b/>
              </w:rPr>
              <w:t>My interactions with the people at my service-learning site enhanced my learning in this course.</w:t>
            </w:r>
          </w:p>
        </w:tc>
        <w:tc>
          <w:tcPr>
            <w:tcW w:w="1260" w:type="dxa"/>
            <w:gridSpan w:val="2"/>
            <w:shd w:val="clear" w:color="auto" w:fill="EEECE1" w:themeFill="background2"/>
          </w:tcPr>
          <w:p w:rsidR="005E3C6B" w:rsidRPr="00817812" w:rsidRDefault="00D70182" w:rsidP="00B75635">
            <w:pPr>
              <w:jc w:val="center"/>
              <w:rPr>
                <w:b/>
              </w:rPr>
            </w:pPr>
            <w:r w:rsidRPr="00817812">
              <w:rPr>
                <w:b/>
              </w:rPr>
              <w:t>46.2%</w:t>
            </w:r>
          </w:p>
        </w:tc>
        <w:tc>
          <w:tcPr>
            <w:tcW w:w="1080" w:type="dxa"/>
            <w:shd w:val="clear" w:color="auto" w:fill="EEECE1" w:themeFill="background2"/>
          </w:tcPr>
          <w:p w:rsidR="005E3C6B" w:rsidRPr="00817812" w:rsidRDefault="00D70182" w:rsidP="00B75635">
            <w:pPr>
              <w:jc w:val="center"/>
              <w:rPr>
                <w:b/>
              </w:rPr>
            </w:pPr>
            <w:r w:rsidRPr="00817812">
              <w:rPr>
                <w:b/>
              </w:rPr>
              <w:t>46.0%</w:t>
            </w:r>
          </w:p>
        </w:tc>
        <w:tc>
          <w:tcPr>
            <w:tcW w:w="1170" w:type="dxa"/>
            <w:shd w:val="clear" w:color="auto" w:fill="FFFFFF" w:themeFill="background1"/>
          </w:tcPr>
          <w:p w:rsidR="005E3C6B" w:rsidRPr="00817812" w:rsidRDefault="00D70182" w:rsidP="00B75635">
            <w:pPr>
              <w:jc w:val="center"/>
              <w:rPr>
                <w:b/>
              </w:rPr>
            </w:pPr>
            <w:r w:rsidRPr="00817812">
              <w:rPr>
                <w:b/>
              </w:rPr>
              <w:t>4.2%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5E3C6B" w:rsidRPr="00817812" w:rsidRDefault="00D70182" w:rsidP="00B75635">
            <w:pPr>
              <w:rPr>
                <w:b/>
              </w:rPr>
            </w:pPr>
            <w:r w:rsidRPr="00817812">
              <w:rPr>
                <w:b/>
              </w:rPr>
              <w:t>1.7%</w:t>
            </w:r>
          </w:p>
        </w:tc>
      </w:tr>
      <w:tr w:rsidR="005E3C6B" w:rsidRPr="00817812" w:rsidTr="00E132AA">
        <w:trPr>
          <w:gridAfter w:val="1"/>
          <w:wAfter w:w="1215" w:type="dxa"/>
          <w:trHeight w:val="285"/>
        </w:trPr>
        <w:tc>
          <w:tcPr>
            <w:tcW w:w="4770" w:type="dxa"/>
            <w:vMerge/>
            <w:shd w:val="clear" w:color="auto" w:fill="FFFFFF" w:themeFill="background1"/>
          </w:tcPr>
          <w:p w:rsidR="005E3C6B" w:rsidRPr="00817812" w:rsidRDefault="005E3C6B" w:rsidP="00B75635">
            <w:pPr>
              <w:rPr>
                <w:b/>
              </w:rPr>
            </w:pPr>
          </w:p>
        </w:tc>
        <w:tc>
          <w:tcPr>
            <w:tcW w:w="2340" w:type="dxa"/>
            <w:gridSpan w:val="3"/>
            <w:shd w:val="clear" w:color="auto" w:fill="EEECE1" w:themeFill="background2"/>
          </w:tcPr>
          <w:p w:rsidR="005E3C6B" w:rsidRPr="00817812" w:rsidRDefault="00D70182" w:rsidP="00B75635">
            <w:pPr>
              <w:jc w:val="center"/>
              <w:rPr>
                <w:b/>
              </w:rPr>
            </w:pPr>
            <w:r w:rsidRPr="00817812">
              <w:rPr>
                <w:b/>
              </w:rPr>
              <w:t>92.2%</w:t>
            </w: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5E3C6B" w:rsidRPr="00817812" w:rsidRDefault="00D70182" w:rsidP="00B75635">
            <w:pPr>
              <w:jc w:val="center"/>
              <w:rPr>
                <w:b/>
              </w:rPr>
            </w:pPr>
            <w:r w:rsidRPr="00817812">
              <w:rPr>
                <w:b/>
              </w:rPr>
              <w:t>5.9%</w:t>
            </w:r>
          </w:p>
        </w:tc>
      </w:tr>
      <w:tr w:rsidR="005E3C6B" w:rsidRPr="00817812" w:rsidTr="00E132AA">
        <w:trPr>
          <w:gridAfter w:val="1"/>
          <w:wAfter w:w="1215" w:type="dxa"/>
          <w:trHeight w:val="285"/>
        </w:trPr>
        <w:tc>
          <w:tcPr>
            <w:tcW w:w="4770" w:type="dxa"/>
            <w:vMerge w:val="restart"/>
            <w:shd w:val="clear" w:color="auto" w:fill="FFFFFF" w:themeFill="background1"/>
          </w:tcPr>
          <w:p w:rsidR="005E3C6B" w:rsidRDefault="00D70182" w:rsidP="00B75635">
            <w:pPr>
              <w:rPr>
                <w:b/>
              </w:rPr>
            </w:pPr>
            <w:r w:rsidRPr="00817812">
              <w:rPr>
                <w:b/>
              </w:rPr>
              <w:t>#</w:t>
            </w:r>
            <w:r w:rsidR="005E3C6B" w:rsidRPr="00817812">
              <w:rPr>
                <w:b/>
              </w:rPr>
              <w:t xml:space="preserve"> </w:t>
            </w:r>
            <w:r w:rsidRPr="00817812">
              <w:rPr>
                <w:b/>
              </w:rPr>
              <w:t xml:space="preserve">17 </w:t>
            </w:r>
            <w:r w:rsidR="005E3C6B" w:rsidRPr="00817812">
              <w:rPr>
                <w:b/>
              </w:rPr>
              <w:t>N=119</w:t>
            </w:r>
          </w:p>
          <w:p w:rsidR="007C2954" w:rsidRPr="00817812" w:rsidRDefault="007C2954" w:rsidP="00B75635">
            <w:pPr>
              <w:rPr>
                <w:b/>
              </w:rPr>
            </w:pPr>
            <w:r>
              <w:rPr>
                <w:b/>
              </w:rPr>
              <w:t>My service-learning experience assisted me in clarifying my career plans.</w:t>
            </w:r>
          </w:p>
        </w:tc>
        <w:tc>
          <w:tcPr>
            <w:tcW w:w="1260" w:type="dxa"/>
            <w:gridSpan w:val="2"/>
            <w:shd w:val="clear" w:color="auto" w:fill="EEECE1" w:themeFill="background2"/>
          </w:tcPr>
          <w:p w:rsidR="005E3C6B" w:rsidRPr="00817812" w:rsidRDefault="006D3EAF" w:rsidP="00B75635">
            <w:pPr>
              <w:jc w:val="center"/>
              <w:rPr>
                <w:b/>
              </w:rPr>
            </w:pPr>
            <w:r w:rsidRPr="00817812">
              <w:rPr>
                <w:b/>
              </w:rPr>
              <w:t>28.2%</w:t>
            </w:r>
          </w:p>
        </w:tc>
        <w:tc>
          <w:tcPr>
            <w:tcW w:w="1080" w:type="dxa"/>
            <w:shd w:val="clear" w:color="auto" w:fill="EEECE1" w:themeFill="background2"/>
          </w:tcPr>
          <w:p w:rsidR="005E3C6B" w:rsidRPr="00817812" w:rsidRDefault="006D3EAF" w:rsidP="00B75635">
            <w:pPr>
              <w:jc w:val="center"/>
              <w:rPr>
                <w:b/>
              </w:rPr>
            </w:pPr>
            <w:r w:rsidRPr="00817812">
              <w:rPr>
                <w:b/>
              </w:rPr>
              <w:t>34.9%</w:t>
            </w:r>
          </w:p>
        </w:tc>
        <w:tc>
          <w:tcPr>
            <w:tcW w:w="1170" w:type="dxa"/>
            <w:shd w:val="clear" w:color="auto" w:fill="FFFFFF" w:themeFill="background1"/>
          </w:tcPr>
          <w:p w:rsidR="005E3C6B" w:rsidRPr="00817812" w:rsidRDefault="006D3EAF" w:rsidP="00B75635">
            <w:pPr>
              <w:jc w:val="center"/>
              <w:rPr>
                <w:b/>
              </w:rPr>
            </w:pPr>
            <w:r w:rsidRPr="00817812">
              <w:rPr>
                <w:b/>
              </w:rPr>
              <w:t>34.2%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5E3C6B" w:rsidRPr="00817812" w:rsidRDefault="006D3EAF" w:rsidP="00B75635">
            <w:pPr>
              <w:jc w:val="center"/>
              <w:rPr>
                <w:b/>
              </w:rPr>
            </w:pPr>
            <w:r w:rsidRPr="00817812">
              <w:rPr>
                <w:b/>
              </w:rPr>
              <w:t>2.5%</w:t>
            </w:r>
          </w:p>
        </w:tc>
      </w:tr>
      <w:tr w:rsidR="005E3C6B" w:rsidRPr="00817812" w:rsidTr="00E132AA">
        <w:trPr>
          <w:gridAfter w:val="1"/>
          <w:wAfter w:w="1215" w:type="dxa"/>
          <w:trHeight w:val="285"/>
        </w:trPr>
        <w:tc>
          <w:tcPr>
            <w:tcW w:w="4770" w:type="dxa"/>
            <w:vMerge/>
            <w:shd w:val="clear" w:color="auto" w:fill="FFFFFF" w:themeFill="background1"/>
          </w:tcPr>
          <w:p w:rsidR="005E3C6B" w:rsidRPr="00817812" w:rsidRDefault="005E3C6B" w:rsidP="00B75635">
            <w:pPr>
              <w:rPr>
                <w:b/>
              </w:rPr>
            </w:pPr>
          </w:p>
        </w:tc>
        <w:tc>
          <w:tcPr>
            <w:tcW w:w="2340" w:type="dxa"/>
            <w:gridSpan w:val="3"/>
            <w:shd w:val="clear" w:color="auto" w:fill="EEECE1" w:themeFill="background2"/>
          </w:tcPr>
          <w:p w:rsidR="005E3C6B" w:rsidRPr="00817812" w:rsidRDefault="006D3EAF" w:rsidP="00B75635">
            <w:pPr>
              <w:jc w:val="center"/>
              <w:rPr>
                <w:b/>
              </w:rPr>
            </w:pPr>
            <w:r w:rsidRPr="00817812">
              <w:rPr>
                <w:b/>
              </w:rPr>
              <w:t>63.1%</w:t>
            </w: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5E3C6B" w:rsidRPr="00817812" w:rsidRDefault="006D3EAF" w:rsidP="00B75635">
            <w:pPr>
              <w:jc w:val="center"/>
              <w:rPr>
                <w:b/>
              </w:rPr>
            </w:pPr>
            <w:r w:rsidRPr="00817812">
              <w:rPr>
                <w:b/>
              </w:rPr>
              <w:t>36.7%</w:t>
            </w:r>
          </w:p>
        </w:tc>
      </w:tr>
      <w:tr w:rsidR="006D3EAF" w:rsidTr="006D3EAF">
        <w:trPr>
          <w:trHeight w:val="285"/>
        </w:trPr>
        <w:tc>
          <w:tcPr>
            <w:tcW w:w="4770" w:type="dxa"/>
            <w:shd w:val="clear" w:color="auto" w:fill="FFFFFF" w:themeFill="background1"/>
          </w:tcPr>
          <w:p w:rsidR="006D3EAF" w:rsidRPr="00817812" w:rsidRDefault="006D3EAF" w:rsidP="00B75635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8DB3E2" w:themeFill="text2" w:themeFillTint="66"/>
          </w:tcPr>
          <w:p w:rsidR="006D3EAF" w:rsidRPr="00817812" w:rsidRDefault="006D3EAF" w:rsidP="00B75635">
            <w:pPr>
              <w:jc w:val="center"/>
              <w:rPr>
                <w:b/>
              </w:rPr>
            </w:pPr>
            <w:r w:rsidRPr="00817812">
              <w:rPr>
                <w:b/>
              </w:rPr>
              <w:t>Great D</w:t>
            </w:r>
          </w:p>
        </w:tc>
        <w:tc>
          <w:tcPr>
            <w:tcW w:w="1170" w:type="dxa"/>
            <w:gridSpan w:val="2"/>
            <w:shd w:val="clear" w:color="auto" w:fill="8DB3E2" w:themeFill="text2" w:themeFillTint="66"/>
          </w:tcPr>
          <w:p w:rsidR="006D3EAF" w:rsidRPr="00817812" w:rsidRDefault="006D3EAF" w:rsidP="00B75635">
            <w:pPr>
              <w:jc w:val="center"/>
              <w:rPr>
                <w:b/>
              </w:rPr>
            </w:pPr>
            <w:r w:rsidRPr="00817812">
              <w:rPr>
                <w:b/>
              </w:rPr>
              <w:t>Some D</w:t>
            </w:r>
          </w:p>
        </w:tc>
        <w:tc>
          <w:tcPr>
            <w:tcW w:w="1215" w:type="dxa"/>
            <w:gridSpan w:val="2"/>
            <w:shd w:val="clear" w:color="auto" w:fill="8DB3E2" w:themeFill="text2" w:themeFillTint="66"/>
          </w:tcPr>
          <w:p w:rsidR="006D3EAF" w:rsidRPr="00817812" w:rsidRDefault="006D3EAF" w:rsidP="00B75635">
            <w:pPr>
              <w:jc w:val="center"/>
              <w:rPr>
                <w:b/>
              </w:rPr>
            </w:pPr>
            <w:r w:rsidRPr="00817812">
              <w:rPr>
                <w:b/>
              </w:rPr>
              <w:t>Little D</w:t>
            </w:r>
          </w:p>
        </w:tc>
        <w:tc>
          <w:tcPr>
            <w:tcW w:w="1215" w:type="dxa"/>
            <w:shd w:val="clear" w:color="auto" w:fill="8DB3E2" w:themeFill="text2" w:themeFillTint="66"/>
          </w:tcPr>
          <w:p w:rsidR="006D3EAF" w:rsidRPr="00817812" w:rsidRDefault="006D3EAF" w:rsidP="00B75635">
            <w:pPr>
              <w:jc w:val="center"/>
              <w:rPr>
                <w:b/>
              </w:rPr>
            </w:pPr>
            <w:r w:rsidRPr="00817812">
              <w:rPr>
                <w:b/>
              </w:rPr>
              <w:t>No D</w:t>
            </w:r>
          </w:p>
        </w:tc>
        <w:tc>
          <w:tcPr>
            <w:tcW w:w="1215" w:type="dxa"/>
            <w:shd w:val="clear" w:color="auto" w:fill="8DB3E2" w:themeFill="text2" w:themeFillTint="66"/>
          </w:tcPr>
          <w:p w:rsidR="006D3EAF" w:rsidRPr="00817812" w:rsidRDefault="006D3EAF" w:rsidP="00B75635">
            <w:pPr>
              <w:jc w:val="center"/>
              <w:rPr>
                <w:b/>
              </w:rPr>
            </w:pPr>
            <w:r w:rsidRPr="00817812">
              <w:rPr>
                <w:b/>
              </w:rPr>
              <w:t>DN</w:t>
            </w:r>
          </w:p>
        </w:tc>
      </w:tr>
      <w:tr w:rsidR="006D3EAF" w:rsidTr="00E132AA">
        <w:trPr>
          <w:trHeight w:val="285"/>
        </w:trPr>
        <w:tc>
          <w:tcPr>
            <w:tcW w:w="4770" w:type="dxa"/>
            <w:shd w:val="clear" w:color="auto" w:fill="FFFFFF" w:themeFill="background1"/>
          </w:tcPr>
          <w:p w:rsidR="006D3EAF" w:rsidRDefault="006D3EAF" w:rsidP="00B75635">
            <w:pPr>
              <w:rPr>
                <w:b/>
              </w:rPr>
            </w:pPr>
            <w:r w:rsidRPr="00817812">
              <w:rPr>
                <w:b/>
              </w:rPr>
              <w:t>#15 N=119</w:t>
            </w:r>
          </w:p>
          <w:p w:rsidR="007C2954" w:rsidRPr="00817812" w:rsidRDefault="007C2954" w:rsidP="00B75635">
            <w:pPr>
              <w:rPr>
                <w:b/>
              </w:rPr>
            </w:pPr>
            <w:r>
              <w:rPr>
                <w:b/>
              </w:rPr>
              <w:t>Thinking about problems you see in your community, how much difference do you believe you can personally make working to solve the problems you see?</w:t>
            </w:r>
          </w:p>
        </w:tc>
        <w:tc>
          <w:tcPr>
            <w:tcW w:w="1170" w:type="dxa"/>
            <w:shd w:val="clear" w:color="auto" w:fill="EEECE1" w:themeFill="background2"/>
          </w:tcPr>
          <w:p w:rsidR="006D3EAF" w:rsidRPr="00817812" w:rsidRDefault="006D3EAF" w:rsidP="00B75635">
            <w:pPr>
              <w:jc w:val="center"/>
              <w:rPr>
                <w:b/>
              </w:rPr>
            </w:pPr>
            <w:r w:rsidRPr="00817812">
              <w:rPr>
                <w:b/>
              </w:rPr>
              <w:t>33.4%</w:t>
            </w: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6D3EAF" w:rsidRPr="00817812" w:rsidRDefault="006D3EAF" w:rsidP="00B75635">
            <w:pPr>
              <w:jc w:val="center"/>
              <w:rPr>
                <w:b/>
              </w:rPr>
            </w:pPr>
            <w:r w:rsidRPr="00817812">
              <w:rPr>
                <w:b/>
              </w:rPr>
              <w:t>49.6%</w:t>
            </w:r>
          </w:p>
        </w:tc>
        <w:tc>
          <w:tcPr>
            <w:tcW w:w="1215" w:type="dxa"/>
            <w:gridSpan w:val="2"/>
            <w:shd w:val="clear" w:color="auto" w:fill="EEECE1" w:themeFill="background2"/>
          </w:tcPr>
          <w:p w:rsidR="006D3EAF" w:rsidRPr="00817812" w:rsidRDefault="006D3EAF" w:rsidP="00B75635">
            <w:pPr>
              <w:jc w:val="center"/>
              <w:rPr>
                <w:b/>
              </w:rPr>
            </w:pPr>
            <w:r w:rsidRPr="00817812">
              <w:rPr>
                <w:b/>
              </w:rPr>
              <w:t>13.3%</w:t>
            </w:r>
          </w:p>
        </w:tc>
        <w:tc>
          <w:tcPr>
            <w:tcW w:w="1215" w:type="dxa"/>
            <w:shd w:val="clear" w:color="auto" w:fill="FFFFFF" w:themeFill="background1"/>
          </w:tcPr>
          <w:p w:rsidR="006D3EAF" w:rsidRPr="00817812" w:rsidRDefault="006D3EAF" w:rsidP="00B75635">
            <w:pPr>
              <w:jc w:val="center"/>
              <w:rPr>
                <w:b/>
              </w:rPr>
            </w:pPr>
            <w:r w:rsidRPr="00817812">
              <w:rPr>
                <w:b/>
              </w:rPr>
              <w:t>0</w:t>
            </w:r>
          </w:p>
        </w:tc>
        <w:tc>
          <w:tcPr>
            <w:tcW w:w="1215" w:type="dxa"/>
            <w:shd w:val="clear" w:color="auto" w:fill="EEECE1" w:themeFill="background2"/>
          </w:tcPr>
          <w:p w:rsidR="006D3EAF" w:rsidRPr="00817812" w:rsidRDefault="006D3EAF" w:rsidP="00B75635">
            <w:pPr>
              <w:jc w:val="center"/>
              <w:rPr>
                <w:b/>
              </w:rPr>
            </w:pPr>
            <w:r w:rsidRPr="00817812">
              <w:rPr>
                <w:b/>
              </w:rPr>
              <w:t>3.5%</w:t>
            </w:r>
          </w:p>
        </w:tc>
      </w:tr>
      <w:tr w:rsidR="006D3EAF" w:rsidTr="00E132AA">
        <w:trPr>
          <w:trHeight w:val="285"/>
        </w:trPr>
        <w:tc>
          <w:tcPr>
            <w:tcW w:w="4770" w:type="dxa"/>
            <w:shd w:val="clear" w:color="auto" w:fill="FFFFFF" w:themeFill="background1"/>
          </w:tcPr>
          <w:p w:rsidR="006D3EAF" w:rsidRDefault="00C75A05" w:rsidP="00B75635">
            <w:pPr>
              <w:rPr>
                <w:b/>
              </w:rPr>
            </w:pPr>
            <w:r w:rsidRPr="00817812">
              <w:rPr>
                <w:b/>
              </w:rPr>
              <w:t>#1</w:t>
            </w:r>
            <w:r w:rsidR="006D3EAF" w:rsidRPr="00817812">
              <w:rPr>
                <w:b/>
              </w:rPr>
              <w:t>6 N=119</w:t>
            </w:r>
          </w:p>
          <w:p w:rsidR="007C2954" w:rsidRPr="00817812" w:rsidRDefault="007C2954" w:rsidP="00B75635">
            <w:pPr>
              <w:rPr>
                <w:b/>
              </w:rPr>
            </w:pPr>
            <w:r>
              <w:rPr>
                <w:b/>
              </w:rPr>
              <w:t>Thinking about problems you see in your community, how much difference do you believe</w:t>
            </w:r>
            <w:r w:rsidR="004C4B0E">
              <w:rPr>
                <w:b/>
              </w:rPr>
              <w:t xml:space="preserve"> that people working together as a group can make in solving problems you see?</w:t>
            </w:r>
          </w:p>
        </w:tc>
        <w:tc>
          <w:tcPr>
            <w:tcW w:w="1170" w:type="dxa"/>
            <w:shd w:val="clear" w:color="auto" w:fill="EEECE1" w:themeFill="background2"/>
          </w:tcPr>
          <w:p w:rsidR="006D3EAF" w:rsidRPr="00817812" w:rsidRDefault="00C75A05" w:rsidP="00B75635">
            <w:pPr>
              <w:jc w:val="center"/>
              <w:rPr>
                <w:b/>
              </w:rPr>
            </w:pPr>
            <w:r w:rsidRPr="00817812">
              <w:rPr>
                <w:b/>
              </w:rPr>
              <w:t>69.7%</w:t>
            </w: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6D3EAF" w:rsidRPr="00817812" w:rsidRDefault="00C75A05" w:rsidP="00B75635">
            <w:pPr>
              <w:jc w:val="center"/>
              <w:rPr>
                <w:b/>
              </w:rPr>
            </w:pPr>
            <w:r w:rsidRPr="00817812">
              <w:rPr>
                <w:b/>
              </w:rPr>
              <w:t>18.5%</w:t>
            </w:r>
          </w:p>
        </w:tc>
        <w:tc>
          <w:tcPr>
            <w:tcW w:w="1215" w:type="dxa"/>
            <w:gridSpan w:val="2"/>
            <w:shd w:val="clear" w:color="auto" w:fill="EEECE1" w:themeFill="background2"/>
          </w:tcPr>
          <w:p w:rsidR="006D3EAF" w:rsidRPr="00817812" w:rsidRDefault="00C75A05" w:rsidP="00B75635">
            <w:pPr>
              <w:jc w:val="center"/>
              <w:rPr>
                <w:b/>
              </w:rPr>
            </w:pPr>
            <w:r w:rsidRPr="00817812">
              <w:rPr>
                <w:b/>
              </w:rPr>
              <w:t>7.6%</w:t>
            </w:r>
          </w:p>
        </w:tc>
        <w:tc>
          <w:tcPr>
            <w:tcW w:w="1215" w:type="dxa"/>
            <w:shd w:val="clear" w:color="auto" w:fill="FFFFFF" w:themeFill="background1"/>
          </w:tcPr>
          <w:p w:rsidR="006D3EAF" w:rsidRPr="00817812" w:rsidRDefault="00C75A05" w:rsidP="00B75635">
            <w:pPr>
              <w:jc w:val="center"/>
              <w:rPr>
                <w:b/>
              </w:rPr>
            </w:pPr>
            <w:r w:rsidRPr="00817812">
              <w:rPr>
                <w:b/>
              </w:rPr>
              <w:t>0.98%</w:t>
            </w:r>
          </w:p>
        </w:tc>
        <w:tc>
          <w:tcPr>
            <w:tcW w:w="1215" w:type="dxa"/>
            <w:shd w:val="clear" w:color="auto" w:fill="EEECE1" w:themeFill="background2"/>
          </w:tcPr>
          <w:p w:rsidR="006D3EAF" w:rsidRPr="00817812" w:rsidRDefault="00C75A05" w:rsidP="00B75635">
            <w:pPr>
              <w:jc w:val="center"/>
              <w:rPr>
                <w:b/>
              </w:rPr>
            </w:pPr>
            <w:r w:rsidRPr="00817812">
              <w:rPr>
                <w:b/>
              </w:rPr>
              <w:t>2.9%</w:t>
            </w:r>
          </w:p>
        </w:tc>
      </w:tr>
    </w:tbl>
    <w:p w:rsidR="005E3C6B" w:rsidRDefault="005E3C6B" w:rsidP="005E3C6B"/>
    <w:p w:rsidR="00FF13DD" w:rsidRDefault="00FF13DD" w:rsidP="005E3C6B">
      <w:r>
        <w:t>SLS # 14 and 17</w:t>
      </w:r>
    </w:p>
    <w:p w:rsidR="005E3C6B" w:rsidRDefault="005E3C6B" w:rsidP="003402B3"/>
    <w:p w:rsidR="00C75A05" w:rsidRDefault="00F7517C" w:rsidP="003402B3">
      <w:r w:rsidRPr="00817812">
        <w:rPr>
          <w:b/>
          <w:noProof/>
        </w:rPr>
        <w:drawing>
          <wp:inline distT="0" distB="0" distL="0" distR="0" wp14:anchorId="43120A95" wp14:editId="262CC1CF">
            <wp:extent cx="5486400" cy="320040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75A05" w:rsidRDefault="00FF13DD" w:rsidP="003402B3">
      <w:r>
        <w:lastRenderedPageBreak/>
        <w:t>SLS #15 and 16</w:t>
      </w:r>
    </w:p>
    <w:p w:rsidR="00FF13DD" w:rsidRDefault="00FF13DD" w:rsidP="003402B3"/>
    <w:p w:rsidR="00C75A05" w:rsidRDefault="007C3AC8" w:rsidP="003402B3">
      <w:r w:rsidRPr="009728D7">
        <w:rPr>
          <w:b/>
          <w:noProof/>
        </w:rPr>
        <w:drawing>
          <wp:inline distT="0" distB="0" distL="0" distR="0" wp14:anchorId="0AF9642B" wp14:editId="1C846A90">
            <wp:extent cx="5486400" cy="3200400"/>
            <wp:effectExtent l="0" t="0" r="19050" b="1905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75A05" w:rsidRDefault="00C75A05" w:rsidP="003402B3"/>
    <w:p w:rsidR="00C75A05" w:rsidRDefault="00C75A05" w:rsidP="003402B3"/>
    <w:p w:rsidR="00C75A05" w:rsidRDefault="00C75A05" w:rsidP="003402B3"/>
    <w:p w:rsidR="00C75A05" w:rsidRDefault="00C75A05" w:rsidP="003402B3"/>
    <w:p w:rsidR="005E3C6B" w:rsidRDefault="005E3C6B" w:rsidP="003402B3"/>
    <w:p w:rsidR="005E3C6B" w:rsidRDefault="005E3C6B" w:rsidP="003402B3"/>
    <w:p w:rsidR="005E3C6B" w:rsidRDefault="005E3C6B" w:rsidP="003402B3"/>
    <w:p w:rsidR="005E3C6B" w:rsidRDefault="005E3C6B" w:rsidP="003402B3"/>
    <w:p w:rsidR="005E3C6B" w:rsidRDefault="005E3C6B" w:rsidP="003402B3"/>
    <w:p w:rsidR="005E3C6B" w:rsidRDefault="005E3C6B" w:rsidP="003402B3"/>
    <w:p w:rsidR="005E3C6B" w:rsidRDefault="005E3C6B" w:rsidP="003402B3"/>
    <w:p w:rsidR="005E3C6B" w:rsidRDefault="005E3C6B" w:rsidP="003402B3"/>
    <w:p w:rsidR="005E3C6B" w:rsidRDefault="005E3C6B" w:rsidP="003402B3"/>
    <w:p w:rsidR="005E3C6B" w:rsidRDefault="005E3C6B" w:rsidP="003402B3"/>
    <w:p w:rsidR="005E3C6B" w:rsidRDefault="005E3C6B" w:rsidP="003402B3"/>
    <w:p w:rsidR="005E3C6B" w:rsidRDefault="005E3C6B" w:rsidP="003402B3"/>
    <w:p w:rsidR="005E3C6B" w:rsidRDefault="005E3C6B" w:rsidP="003402B3"/>
    <w:p w:rsidR="005E3C6B" w:rsidRDefault="005E3C6B" w:rsidP="003402B3"/>
    <w:p w:rsidR="005E3C6B" w:rsidRDefault="005E3C6B" w:rsidP="003402B3"/>
    <w:p w:rsidR="005E3C6B" w:rsidRDefault="005E3C6B" w:rsidP="003402B3"/>
    <w:p w:rsidR="005E3C6B" w:rsidRDefault="005E3C6B" w:rsidP="003402B3"/>
    <w:p w:rsidR="005E3C6B" w:rsidRDefault="005E3C6B" w:rsidP="003402B3"/>
    <w:p w:rsidR="005E3C6B" w:rsidRDefault="005E3C6B" w:rsidP="003402B3"/>
    <w:p w:rsidR="005E3C6B" w:rsidRDefault="005E3C6B" w:rsidP="003402B3"/>
    <w:p w:rsidR="005E3C6B" w:rsidRDefault="005E3C6B" w:rsidP="003402B3"/>
    <w:p w:rsidR="005E3C6B" w:rsidRDefault="005E3C6B" w:rsidP="003402B3"/>
    <w:tbl>
      <w:tblPr>
        <w:tblStyle w:val="TableGrid"/>
        <w:tblW w:w="9540" w:type="dxa"/>
        <w:tblLayout w:type="fixed"/>
        <w:tblLook w:val="04A0" w:firstRow="1" w:lastRow="0" w:firstColumn="1" w:lastColumn="0" w:noHBand="0" w:noVBand="1"/>
      </w:tblPr>
      <w:tblGrid>
        <w:gridCol w:w="4770"/>
        <w:gridCol w:w="1260"/>
        <w:gridCol w:w="1080"/>
        <w:gridCol w:w="1170"/>
        <w:gridCol w:w="1260"/>
      </w:tblGrid>
      <w:tr w:rsidR="00C75A05" w:rsidTr="00B75635">
        <w:tc>
          <w:tcPr>
            <w:tcW w:w="9540" w:type="dxa"/>
            <w:gridSpan w:val="5"/>
          </w:tcPr>
          <w:p w:rsidR="00C75A05" w:rsidRDefault="00A00075" w:rsidP="00B7563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CIVIC RESPONSIBILITY AND GLOB</w:t>
            </w:r>
            <w:r w:rsidR="00C75A05">
              <w:rPr>
                <w:b/>
              </w:rPr>
              <w:t>AL UNDERSTANDING</w:t>
            </w:r>
          </w:p>
          <w:p w:rsidR="00C75A05" w:rsidRDefault="00C75A05" w:rsidP="00B75635">
            <w:pPr>
              <w:jc w:val="center"/>
              <w:rPr>
                <w:b/>
              </w:rPr>
            </w:pPr>
          </w:p>
        </w:tc>
      </w:tr>
      <w:tr w:rsidR="00C75A05" w:rsidRPr="006C1529" w:rsidTr="00B75635">
        <w:tc>
          <w:tcPr>
            <w:tcW w:w="4770" w:type="dxa"/>
          </w:tcPr>
          <w:p w:rsidR="00C75A05" w:rsidRPr="00E03260" w:rsidRDefault="00C75A05" w:rsidP="00B75635">
            <w:pPr>
              <w:jc w:val="center"/>
              <w:rPr>
                <w:b/>
              </w:rPr>
            </w:pPr>
            <w:r w:rsidRPr="00E03260">
              <w:rPr>
                <w:b/>
              </w:rPr>
              <w:t>ITEM</w:t>
            </w:r>
          </w:p>
        </w:tc>
        <w:tc>
          <w:tcPr>
            <w:tcW w:w="1260" w:type="dxa"/>
            <w:shd w:val="clear" w:color="auto" w:fill="95B3D7" w:themeFill="accent1" w:themeFillTint="99"/>
          </w:tcPr>
          <w:p w:rsidR="00C75A05" w:rsidRDefault="00C75A05" w:rsidP="00B75635">
            <w:pPr>
              <w:rPr>
                <w:b/>
              </w:rPr>
            </w:pPr>
            <w:r>
              <w:rPr>
                <w:b/>
              </w:rPr>
              <w:t>Strongly</w:t>
            </w:r>
          </w:p>
          <w:p w:rsidR="00C75A05" w:rsidRPr="006C1529" w:rsidRDefault="00C75A05" w:rsidP="00B75635">
            <w:pPr>
              <w:rPr>
                <w:b/>
              </w:rPr>
            </w:pPr>
            <w:r>
              <w:rPr>
                <w:b/>
              </w:rPr>
              <w:t>Agree</w:t>
            </w:r>
          </w:p>
        </w:tc>
        <w:tc>
          <w:tcPr>
            <w:tcW w:w="1080" w:type="dxa"/>
            <w:shd w:val="clear" w:color="auto" w:fill="95B3D7" w:themeFill="accent1" w:themeFillTint="99"/>
          </w:tcPr>
          <w:p w:rsidR="00C75A05" w:rsidRPr="006C1529" w:rsidRDefault="00C75A05" w:rsidP="00B75635">
            <w:pPr>
              <w:rPr>
                <w:b/>
              </w:rPr>
            </w:pPr>
            <w:r>
              <w:rPr>
                <w:b/>
              </w:rPr>
              <w:t>Agree</w:t>
            </w:r>
          </w:p>
        </w:tc>
        <w:tc>
          <w:tcPr>
            <w:tcW w:w="1170" w:type="dxa"/>
            <w:shd w:val="clear" w:color="auto" w:fill="95B3D7" w:themeFill="accent1" w:themeFillTint="99"/>
          </w:tcPr>
          <w:p w:rsidR="00C75A05" w:rsidRPr="006C1529" w:rsidRDefault="00C75A05" w:rsidP="00B75635">
            <w:pPr>
              <w:rPr>
                <w:b/>
              </w:rPr>
            </w:pPr>
            <w:r>
              <w:rPr>
                <w:b/>
              </w:rPr>
              <w:t>Disagree</w:t>
            </w:r>
          </w:p>
        </w:tc>
        <w:tc>
          <w:tcPr>
            <w:tcW w:w="1260" w:type="dxa"/>
            <w:shd w:val="clear" w:color="auto" w:fill="95B3D7" w:themeFill="accent1" w:themeFillTint="99"/>
          </w:tcPr>
          <w:p w:rsidR="00C75A05" w:rsidRDefault="00C75A05" w:rsidP="00B75635">
            <w:pPr>
              <w:rPr>
                <w:b/>
              </w:rPr>
            </w:pPr>
            <w:r>
              <w:rPr>
                <w:b/>
              </w:rPr>
              <w:t>Strongly</w:t>
            </w:r>
          </w:p>
          <w:p w:rsidR="00C75A05" w:rsidRPr="006C1529" w:rsidRDefault="00C75A05" w:rsidP="00B75635">
            <w:pPr>
              <w:rPr>
                <w:b/>
              </w:rPr>
            </w:pPr>
            <w:r>
              <w:rPr>
                <w:b/>
              </w:rPr>
              <w:t>Disagree</w:t>
            </w:r>
          </w:p>
        </w:tc>
      </w:tr>
      <w:tr w:rsidR="00C75A05" w:rsidRPr="009728D7" w:rsidTr="00E132AA">
        <w:trPr>
          <w:trHeight w:val="285"/>
        </w:trPr>
        <w:tc>
          <w:tcPr>
            <w:tcW w:w="4770" w:type="dxa"/>
            <w:vMerge w:val="restart"/>
            <w:shd w:val="clear" w:color="auto" w:fill="FFFFFF" w:themeFill="background1"/>
          </w:tcPr>
          <w:p w:rsidR="00C75A05" w:rsidRDefault="00C75A05" w:rsidP="00B75635">
            <w:pPr>
              <w:rPr>
                <w:b/>
              </w:rPr>
            </w:pPr>
            <w:r w:rsidRPr="009728D7">
              <w:rPr>
                <w:b/>
              </w:rPr>
              <w:t xml:space="preserve">#10 </w:t>
            </w:r>
            <w:r w:rsidR="0073412A" w:rsidRPr="009728D7">
              <w:rPr>
                <w:b/>
              </w:rPr>
              <w:t>N=</w:t>
            </w:r>
            <w:r w:rsidRPr="009728D7">
              <w:rPr>
                <w:b/>
              </w:rPr>
              <w:t>119</w:t>
            </w:r>
          </w:p>
          <w:p w:rsidR="004C4B0E" w:rsidRPr="009728D7" w:rsidRDefault="004C4B0E" w:rsidP="00B75635">
            <w:pPr>
              <w:rPr>
                <w:b/>
              </w:rPr>
            </w:pPr>
            <w:r>
              <w:rPr>
                <w:b/>
              </w:rPr>
              <w:t>I feel that the service work I did through this course benefitted the community.</w:t>
            </w:r>
          </w:p>
        </w:tc>
        <w:tc>
          <w:tcPr>
            <w:tcW w:w="1260" w:type="dxa"/>
            <w:shd w:val="clear" w:color="auto" w:fill="EEECE1" w:themeFill="background2"/>
          </w:tcPr>
          <w:p w:rsidR="00C75A05" w:rsidRPr="009728D7" w:rsidRDefault="00D774F9" w:rsidP="00B75635">
            <w:pPr>
              <w:jc w:val="center"/>
              <w:rPr>
                <w:b/>
              </w:rPr>
            </w:pPr>
            <w:r w:rsidRPr="009728D7">
              <w:rPr>
                <w:b/>
              </w:rPr>
              <w:t>42.5%</w:t>
            </w:r>
          </w:p>
        </w:tc>
        <w:tc>
          <w:tcPr>
            <w:tcW w:w="1080" w:type="dxa"/>
            <w:shd w:val="clear" w:color="auto" w:fill="EEECE1" w:themeFill="background2"/>
          </w:tcPr>
          <w:p w:rsidR="00C75A05" w:rsidRPr="009728D7" w:rsidRDefault="00D774F9" w:rsidP="00B75635">
            <w:pPr>
              <w:jc w:val="center"/>
              <w:rPr>
                <w:b/>
              </w:rPr>
            </w:pPr>
            <w:r w:rsidRPr="009728D7">
              <w:rPr>
                <w:b/>
              </w:rPr>
              <w:t>49.8%</w:t>
            </w:r>
          </w:p>
        </w:tc>
        <w:tc>
          <w:tcPr>
            <w:tcW w:w="1170" w:type="dxa"/>
            <w:shd w:val="clear" w:color="auto" w:fill="FFFFFF" w:themeFill="background1"/>
          </w:tcPr>
          <w:p w:rsidR="00C75A05" w:rsidRPr="009728D7" w:rsidRDefault="00D774F9" w:rsidP="00B75635">
            <w:pPr>
              <w:jc w:val="center"/>
              <w:rPr>
                <w:b/>
              </w:rPr>
            </w:pPr>
            <w:r w:rsidRPr="009728D7">
              <w:rPr>
                <w:b/>
              </w:rPr>
              <w:t>7.5%</w:t>
            </w:r>
          </w:p>
        </w:tc>
        <w:tc>
          <w:tcPr>
            <w:tcW w:w="1260" w:type="dxa"/>
            <w:shd w:val="clear" w:color="auto" w:fill="FFFFFF" w:themeFill="background1"/>
          </w:tcPr>
          <w:p w:rsidR="00C75A05" w:rsidRPr="009728D7" w:rsidRDefault="00D774F9" w:rsidP="00B75635">
            <w:pPr>
              <w:rPr>
                <w:b/>
              </w:rPr>
            </w:pPr>
            <w:r w:rsidRPr="009728D7">
              <w:rPr>
                <w:b/>
              </w:rPr>
              <w:t xml:space="preserve">      0</w:t>
            </w:r>
          </w:p>
        </w:tc>
      </w:tr>
      <w:tr w:rsidR="00C75A05" w:rsidRPr="009728D7" w:rsidTr="00E132AA">
        <w:trPr>
          <w:trHeight w:val="285"/>
        </w:trPr>
        <w:tc>
          <w:tcPr>
            <w:tcW w:w="4770" w:type="dxa"/>
            <w:vMerge/>
            <w:shd w:val="clear" w:color="auto" w:fill="FFFFFF" w:themeFill="background1"/>
          </w:tcPr>
          <w:p w:rsidR="00C75A05" w:rsidRPr="009728D7" w:rsidRDefault="00C75A05" w:rsidP="00B75635">
            <w:pPr>
              <w:rPr>
                <w:b/>
              </w:rPr>
            </w:pPr>
          </w:p>
        </w:tc>
        <w:tc>
          <w:tcPr>
            <w:tcW w:w="2340" w:type="dxa"/>
            <w:gridSpan w:val="2"/>
            <w:shd w:val="clear" w:color="auto" w:fill="EEECE1" w:themeFill="background2"/>
          </w:tcPr>
          <w:p w:rsidR="00C75A05" w:rsidRPr="009728D7" w:rsidRDefault="0073412A" w:rsidP="00B75635">
            <w:pPr>
              <w:jc w:val="center"/>
              <w:rPr>
                <w:b/>
              </w:rPr>
            </w:pPr>
            <w:r w:rsidRPr="009728D7">
              <w:rPr>
                <w:b/>
              </w:rPr>
              <w:t>92.3%</w:t>
            </w:r>
          </w:p>
        </w:tc>
        <w:tc>
          <w:tcPr>
            <w:tcW w:w="2430" w:type="dxa"/>
            <w:gridSpan w:val="2"/>
            <w:shd w:val="clear" w:color="auto" w:fill="FFFFFF" w:themeFill="background1"/>
          </w:tcPr>
          <w:p w:rsidR="00C75A05" w:rsidRPr="009728D7" w:rsidRDefault="0073412A" w:rsidP="00B75635">
            <w:pPr>
              <w:jc w:val="center"/>
              <w:rPr>
                <w:b/>
              </w:rPr>
            </w:pPr>
            <w:r w:rsidRPr="009728D7">
              <w:rPr>
                <w:b/>
              </w:rPr>
              <w:t>7.5%</w:t>
            </w:r>
          </w:p>
        </w:tc>
      </w:tr>
      <w:tr w:rsidR="0058173D" w:rsidRPr="009728D7" w:rsidTr="00E132AA">
        <w:trPr>
          <w:trHeight w:val="143"/>
        </w:trPr>
        <w:tc>
          <w:tcPr>
            <w:tcW w:w="4770" w:type="dxa"/>
            <w:vMerge w:val="restart"/>
            <w:shd w:val="clear" w:color="auto" w:fill="FFFFFF" w:themeFill="background1"/>
          </w:tcPr>
          <w:p w:rsidR="0058173D" w:rsidRDefault="0058173D" w:rsidP="00B75635">
            <w:pPr>
              <w:rPr>
                <w:b/>
              </w:rPr>
            </w:pPr>
            <w:r w:rsidRPr="009728D7">
              <w:rPr>
                <w:b/>
              </w:rPr>
              <w:t># 11 N=119</w:t>
            </w:r>
          </w:p>
          <w:p w:rsidR="004C4B0E" w:rsidRPr="009728D7" w:rsidRDefault="004C4B0E" w:rsidP="00B75635">
            <w:pPr>
              <w:rPr>
                <w:b/>
              </w:rPr>
            </w:pPr>
            <w:r>
              <w:rPr>
                <w:b/>
              </w:rPr>
              <w:t>The service-learning aspect of this course showed me how I can become more involved in my community.</w:t>
            </w:r>
          </w:p>
        </w:tc>
        <w:tc>
          <w:tcPr>
            <w:tcW w:w="1260" w:type="dxa"/>
            <w:shd w:val="clear" w:color="auto" w:fill="EEECE1" w:themeFill="background2"/>
          </w:tcPr>
          <w:p w:rsidR="0058173D" w:rsidRPr="009728D7" w:rsidRDefault="0058173D" w:rsidP="00B75635">
            <w:pPr>
              <w:jc w:val="center"/>
              <w:rPr>
                <w:b/>
              </w:rPr>
            </w:pPr>
            <w:r w:rsidRPr="009728D7">
              <w:rPr>
                <w:b/>
              </w:rPr>
              <w:t>45.8%</w:t>
            </w:r>
          </w:p>
        </w:tc>
        <w:tc>
          <w:tcPr>
            <w:tcW w:w="1080" w:type="dxa"/>
            <w:shd w:val="clear" w:color="auto" w:fill="EEECE1" w:themeFill="background2"/>
          </w:tcPr>
          <w:p w:rsidR="0058173D" w:rsidRPr="009728D7" w:rsidRDefault="0058173D" w:rsidP="00B75635">
            <w:pPr>
              <w:jc w:val="center"/>
              <w:rPr>
                <w:b/>
              </w:rPr>
            </w:pPr>
            <w:r w:rsidRPr="009728D7">
              <w:rPr>
                <w:b/>
              </w:rPr>
              <w:t>47.9%</w:t>
            </w:r>
          </w:p>
        </w:tc>
        <w:tc>
          <w:tcPr>
            <w:tcW w:w="1170" w:type="dxa"/>
            <w:shd w:val="clear" w:color="auto" w:fill="FFFFFF" w:themeFill="background1"/>
          </w:tcPr>
          <w:p w:rsidR="0058173D" w:rsidRPr="009728D7" w:rsidRDefault="0058173D" w:rsidP="00B75635">
            <w:pPr>
              <w:jc w:val="center"/>
              <w:rPr>
                <w:b/>
              </w:rPr>
            </w:pPr>
            <w:r w:rsidRPr="009728D7">
              <w:rPr>
                <w:b/>
              </w:rPr>
              <w:t>4.3%</w:t>
            </w:r>
          </w:p>
        </w:tc>
        <w:tc>
          <w:tcPr>
            <w:tcW w:w="1260" w:type="dxa"/>
            <w:shd w:val="clear" w:color="auto" w:fill="FFFFFF" w:themeFill="background1"/>
          </w:tcPr>
          <w:p w:rsidR="0058173D" w:rsidRPr="009728D7" w:rsidRDefault="0058173D" w:rsidP="00B75635">
            <w:pPr>
              <w:jc w:val="center"/>
              <w:rPr>
                <w:b/>
              </w:rPr>
            </w:pPr>
            <w:r w:rsidRPr="009728D7">
              <w:rPr>
                <w:b/>
              </w:rPr>
              <w:t>0.88%</w:t>
            </w:r>
          </w:p>
        </w:tc>
      </w:tr>
      <w:tr w:rsidR="0058173D" w:rsidRPr="009728D7" w:rsidTr="00E132AA">
        <w:trPr>
          <w:trHeight w:val="142"/>
        </w:trPr>
        <w:tc>
          <w:tcPr>
            <w:tcW w:w="4770" w:type="dxa"/>
            <w:vMerge/>
            <w:shd w:val="clear" w:color="auto" w:fill="FFFFFF" w:themeFill="background1"/>
          </w:tcPr>
          <w:p w:rsidR="0058173D" w:rsidRPr="009728D7" w:rsidRDefault="0058173D" w:rsidP="00B75635">
            <w:pPr>
              <w:rPr>
                <w:b/>
              </w:rPr>
            </w:pPr>
          </w:p>
        </w:tc>
        <w:tc>
          <w:tcPr>
            <w:tcW w:w="2340" w:type="dxa"/>
            <w:gridSpan w:val="2"/>
            <w:shd w:val="clear" w:color="auto" w:fill="EEECE1" w:themeFill="background2"/>
          </w:tcPr>
          <w:p w:rsidR="0058173D" w:rsidRPr="009728D7" w:rsidRDefault="0058173D" w:rsidP="00B75635">
            <w:pPr>
              <w:jc w:val="center"/>
              <w:rPr>
                <w:b/>
              </w:rPr>
            </w:pPr>
            <w:r w:rsidRPr="009728D7">
              <w:rPr>
                <w:b/>
              </w:rPr>
              <w:t>97.3%</w:t>
            </w:r>
          </w:p>
        </w:tc>
        <w:tc>
          <w:tcPr>
            <w:tcW w:w="2430" w:type="dxa"/>
            <w:gridSpan w:val="2"/>
            <w:shd w:val="clear" w:color="auto" w:fill="FFFFFF" w:themeFill="background1"/>
          </w:tcPr>
          <w:p w:rsidR="0058173D" w:rsidRPr="009728D7" w:rsidRDefault="0058173D" w:rsidP="00B75635">
            <w:pPr>
              <w:jc w:val="center"/>
              <w:rPr>
                <w:b/>
              </w:rPr>
            </w:pPr>
            <w:r w:rsidRPr="009728D7">
              <w:rPr>
                <w:b/>
              </w:rPr>
              <w:t>5.1%</w:t>
            </w:r>
          </w:p>
        </w:tc>
      </w:tr>
      <w:tr w:rsidR="0058173D" w:rsidRPr="009728D7" w:rsidTr="00E132AA">
        <w:trPr>
          <w:trHeight w:val="143"/>
        </w:trPr>
        <w:tc>
          <w:tcPr>
            <w:tcW w:w="4770" w:type="dxa"/>
            <w:vMerge w:val="restart"/>
            <w:shd w:val="clear" w:color="auto" w:fill="FFFFFF" w:themeFill="background1"/>
          </w:tcPr>
          <w:p w:rsidR="0058173D" w:rsidRDefault="0058173D" w:rsidP="00B75635">
            <w:pPr>
              <w:rPr>
                <w:b/>
              </w:rPr>
            </w:pPr>
            <w:r w:rsidRPr="009728D7">
              <w:rPr>
                <w:b/>
              </w:rPr>
              <w:t>#12 N=119</w:t>
            </w:r>
          </w:p>
          <w:p w:rsidR="004C4B0E" w:rsidRPr="009728D7" w:rsidRDefault="004C4B0E" w:rsidP="00B75635">
            <w:pPr>
              <w:rPr>
                <w:b/>
              </w:rPr>
            </w:pPr>
            <w:r>
              <w:rPr>
                <w:b/>
              </w:rPr>
              <w:t>My service-learning project helped me to become aware of the needs in the community.</w:t>
            </w:r>
          </w:p>
        </w:tc>
        <w:tc>
          <w:tcPr>
            <w:tcW w:w="1260" w:type="dxa"/>
            <w:shd w:val="clear" w:color="auto" w:fill="EEECE1" w:themeFill="background2"/>
          </w:tcPr>
          <w:p w:rsidR="0058173D" w:rsidRPr="009728D7" w:rsidRDefault="001D7AB6" w:rsidP="00B75635">
            <w:pPr>
              <w:jc w:val="center"/>
              <w:rPr>
                <w:b/>
              </w:rPr>
            </w:pPr>
            <w:r w:rsidRPr="009728D7">
              <w:rPr>
                <w:b/>
              </w:rPr>
              <w:t>46.4%</w:t>
            </w:r>
          </w:p>
        </w:tc>
        <w:tc>
          <w:tcPr>
            <w:tcW w:w="1080" w:type="dxa"/>
            <w:shd w:val="clear" w:color="auto" w:fill="EEECE1" w:themeFill="background2"/>
          </w:tcPr>
          <w:p w:rsidR="0058173D" w:rsidRPr="009728D7" w:rsidRDefault="001D7AB6" w:rsidP="00B75635">
            <w:pPr>
              <w:jc w:val="center"/>
              <w:rPr>
                <w:b/>
              </w:rPr>
            </w:pPr>
            <w:r w:rsidRPr="009728D7">
              <w:rPr>
                <w:b/>
              </w:rPr>
              <w:t>44.5%</w:t>
            </w:r>
          </w:p>
        </w:tc>
        <w:tc>
          <w:tcPr>
            <w:tcW w:w="1170" w:type="dxa"/>
            <w:shd w:val="clear" w:color="auto" w:fill="FFFFFF" w:themeFill="background1"/>
          </w:tcPr>
          <w:p w:rsidR="0058173D" w:rsidRPr="009728D7" w:rsidRDefault="001D7AB6" w:rsidP="00B75635">
            <w:pPr>
              <w:jc w:val="center"/>
              <w:rPr>
                <w:b/>
              </w:rPr>
            </w:pPr>
            <w:r w:rsidRPr="009728D7">
              <w:rPr>
                <w:b/>
              </w:rPr>
              <w:t>9.0%</w:t>
            </w:r>
          </w:p>
        </w:tc>
        <w:tc>
          <w:tcPr>
            <w:tcW w:w="1260" w:type="dxa"/>
            <w:shd w:val="clear" w:color="auto" w:fill="FFFFFF" w:themeFill="background1"/>
          </w:tcPr>
          <w:p w:rsidR="0058173D" w:rsidRPr="009728D7" w:rsidRDefault="001D7AB6" w:rsidP="00B75635">
            <w:pPr>
              <w:jc w:val="center"/>
              <w:rPr>
                <w:b/>
              </w:rPr>
            </w:pPr>
            <w:r w:rsidRPr="009728D7">
              <w:rPr>
                <w:b/>
              </w:rPr>
              <w:t>0</w:t>
            </w:r>
          </w:p>
        </w:tc>
      </w:tr>
      <w:tr w:rsidR="0058173D" w:rsidRPr="009728D7" w:rsidTr="00E132AA">
        <w:trPr>
          <w:trHeight w:val="142"/>
        </w:trPr>
        <w:tc>
          <w:tcPr>
            <w:tcW w:w="4770" w:type="dxa"/>
            <w:vMerge/>
            <w:shd w:val="clear" w:color="auto" w:fill="FFFFFF" w:themeFill="background1"/>
          </w:tcPr>
          <w:p w:rsidR="0058173D" w:rsidRPr="009728D7" w:rsidRDefault="0058173D" w:rsidP="00B75635">
            <w:pPr>
              <w:rPr>
                <w:b/>
              </w:rPr>
            </w:pPr>
          </w:p>
        </w:tc>
        <w:tc>
          <w:tcPr>
            <w:tcW w:w="2340" w:type="dxa"/>
            <w:gridSpan w:val="2"/>
            <w:shd w:val="clear" w:color="auto" w:fill="EEECE1" w:themeFill="background2"/>
          </w:tcPr>
          <w:p w:rsidR="0058173D" w:rsidRPr="009728D7" w:rsidRDefault="001D7AB6" w:rsidP="00B75635">
            <w:pPr>
              <w:jc w:val="center"/>
              <w:rPr>
                <w:b/>
              </w:rPr>
            </w:pPr>
            <w:r w:rsidRPr="009728D7">
              <w:rPr>
                <w:b/>
              </w:rPr>
              <w:t>90.9%</w:t>
            </w:r>
          </w:p>
        </w:tc>
        <w:tc>
          <w:tcPr>
            <w:tcW w:w="2430" w:type="dxa"/>
            <w:gridSpan w:val="2"/>
            <w:shd w:val="clear" w:color="auto" w:fill="FFFFFF" w:themeFill="background1"/>
          </w:tcPr>
          <w:p w:rsidR="0058173D" w:rsidRPr="009728D7" w:rsidRDefault="001D7AB6" w:rsidP="00B75635">
            <w:pPr>
              <w:jc w:val="center"/>
              <w:rPr>
                <w:b/>
              </w:rPr>
            </w:pPr>
            <w:r w:rsidRPr="009728D7">
              <w:rPr>
                <w:b/>
              </w:rPr>
              <w:t>9.0%</w:t>
            </w:r>
          </w:p>
        </w:tc>
      </w:tr>
      <w:tr w:rsidR="0058173D" w:rsidRPr="009728D7" w:rsidTr="00E132AA">
        <w:trPr>
          <w:trHeight w:val="143"/>
        </w:trPr>
        <w:tc>
          <w:tcPr>
            <w:tcW w:w="4770" w:type="dxa"/>
            <w:vMerge w:val="restart"/>
            <w:shd w:val="clear" w:color="auto" w:fill="FFFFFF" w:themeFill="background1"/>
          </w:tcPr>
          <w:p w:rsidR="0058173D" w:rsidRDefault="0058173D" w:rsidP="00B75635">
            <w:pPr>
              <w:rPr>
                <w:b/>
              </w:rPr>
            </w:pPr>
            <w:r w:rsidRPr="009728D7">
              <w:rPr>
                <w:b/>
              </w:rPr>
              <w:t>#13</w:t>
            </w:r>
            <w:r w:rsidR="001D7AB6" w:rsidRPr="009728D7">
              <w:rPr>
                <w:b/>
              </w:rPr>
              <w:t xml:space="preserve"> </w:t>
            </w:r>
            <w:r w:rsidR="00FF13DD">
              <w:rPr>
                <w:b/>
              </w:rPr>
              <w:t xml:space="preserve">(Reversed) </w:t>
            </w:r>
            <w:r w:rsidR="001D7AB6" w:rsidRPr="009728D7">
              <w:rPr>
                <w:b/>
              </w:rPr>
              <w:t xml:space="preserve"> </w:t>
            </w:r>
            <w:r w:rsidR="004C4B0E">
              <w:rPr>
                <w:b/>
              </w:rPr>
              <w:t xml:space="preserve">N=119 </w:t>
            </w:r>
          </w:p>
          <w:p w:rsidR="004C4B0E" w:rsidRPr="009728D7" w:rsidRDefault="004C4B0E" w:rsidP="00B75635">
            <w:pPr>
              <w:rPr>
                <w:b/>
              </w:rPr>
            </w:pPr>
            <w:r>
              <w:rPr>
                <w:b/>
              </w:rPr>
              <w:t>I probably will volunteer or participate in the community after this course.</w:t>
            </w:r>
          </w:p>
        </w:tc>
        <w:tc>
          <w:tcPr>
            <w:tcW w:w="1260" w:type="dxa"/>
            <w:shd w:val="clear" w:color="auto" w:fill="EEECE1" w:themeFill="background2"/>
          </w:tcPr>
          <w:p w:rsidR="0058173D" w:rsidRPr="009728D7" w:rsidRDefault="001D7AB6" w:rsidP="00B75635">
            <w:pPr>
              <w:jc w:val="center"/>
              <w:rPr>
                <w:b/>
              </w:rPr>
            </w:pPr>
            <w:r w:rsidRPr="009728D7">
              <w:rPr>
                <w:b/>
              </w:rPr>
              <w:t>50%</w:t>
            </w:r>
          </w:p>
        </w:tc>
        <w:tc>
          <w:tcPr>
            <w:tcW w:w="1080" w:type="dxa"/>
            <w:shd w:val="clear" w:color="auto" w:fill="EEECE1" w:themeFill="background2"/>
          </w:tcPr>
          <w:p w:rsidR="0058173D" w:rsidRPr="009728D7" w:rsidRDefault="001D7AB6" w:rsidP="00B75635">
            <w:pPr>
              <w:jc w:val="center"/>
              <w:rPr>
                <w:b/>
              </w:rPr>
            </w:pPr>
            <w:r w:rsidRPr="009728D7">
              <w:rPr>
                <w:b/>
              </w:rPr>
              <w:t>41.5%</w:t>
            </w:r>
          </w:p>
        </w:tc>
        <w:tc>
          <w:tcPr>
            <w:tcW w:w="1170" w:type="dxa"/>
            <w:shd w:val="clear" w:color="auto" w:fill="FFFFFF" w:themeFill="background1"/>
          </w:tcPr>
          <w:p w:rsidR="0058173D" w:rsidRPr="009728D7" w:rsidRDefault="001D7AB6" w:rsidP="00B75635">
            <w:pPr>
              <w:jc w:val="center"/>
              <w:rPr>
                <w:b/>
              </w:rPr>
            </w:pPr>
            <w:r w:rsidRPr="009728D7">
              <w:rPr>
                <w:b/>
              </w:rPr>
              <w:t>6.8%</w:t>
            </w:r>
          </w:p>
        </w:tc>
        <w:tc>
          <w:tcPr>
            <w:tcW w:w="1260" w:type="dxa"/>
            <w:shd w:val="clear" w:color="auto" w:fill="FFFFFF" w:themeFill="background1"/>
          </w:tcPr>
          <w:p w:rsidR="0058173D" w:rsidRPr="009728D7" w:rsidRDefault="001D7AB6" w:rsidP="00B75635">
            <w:pPr>
              <w:jc w:val="center"/>
              <w:rPr>
                <w:b/>
              </w:rPr>
            </w:pPr>
            <w:r w:rsidRPr="009728D7">
              <w:rPr>
                <w:b/>
              </w:rPr>
              <w:t>1.6%</w:t>
            </w:r>
          </w:p>
        </w:tc>
      </w:tr>
      <w:tr w:rsidR="0058173D" w:rsidRPr="009728D7" w:rsidTr="00E132AA">
        <w:trPr>
          <w:trHeight w:val="142"/>
        </w:trPr>
        <w:tc>
          <w:tcPr>
            <w:tcW w:w="4770" w:type="dxa"/>
            <w:vMerge/>
            <w:shd w:val="clear" w:color="auto" w:fill="FFFFFF" w:themeFill="background1"/>
          </w:tcPr>
          <w:p w:rsidR="0058173D" w:rsidRPr="009728D7" w:rsidRDefault="0058173D" w:rsidP="00B75635">
            <w:pPr>
              <w:rPr>
                <w:b/>
              </w:rPr>
            </w:pPr>
          </w:p>
        </w:tc>
        <w:tc>
          <w:tcPr>
            <w:tcW w:w="2340" w:type="dxa"/>
            <w:gridSpan w:val="2"/>
            <w:shd w:val="clear" w:color="auto" w:fill="EEECE1" w:themeFill="background2"/>
          </w:tcPr>
          <w:p w:rsidR="0058173D" w:rsidRPr="009728D7" w:rsidRDefault="001D7AB6" w:rsidP="00B75635">
            <w:pPr>
              <w:jc w:val="center"/>
              <w:rPr>
                <w:b/>
              </w:rPr>
            </w:pPr>
            <w:r w:rsidRPr="009728D7">
              <w:rPr>
                <w:b/>
              </w:rPr>
              <w:t>91.5%</w:t>
            </w:r>
          </w:p>
        </w:tc>
        <w:tc>
          <w:tcPr>
            <w:tcW w:w="2430" w:type="dxa"/>
            <w:gridSpan w:val="2"/>
            <w:shd w:val="clear" w:color="auto" w:fill="FFFFFF" w:themeFill="background1"/>
          </w:tcPr>
          <w:p w:rsidR="0058173D" w:rsidRPr="009728D7" w:rsidRDefault="001D7AB6" w:rsidP="00B75635">
            <w:pPr>
              <w:jc w:val="center"/>
              <w:rPr>
                <w:b/>
              </w:rPr>
            </w:pPr>
            <w:r w:rsidRPr="009728D7">
              <w:rPr>
                <w:b/>
              </w:rPr>
              <w:t>8.4%</w:t>
            </w:r>
          </w:p>
        </w:tc>
      </w:tr>
      <w:tr w:rsidR="0058173D" w:rsidRPr="009728D7" w:rsidTr="00E132AA">
        <w:trPr>
          <w:trHeight w:val="143"/>
        </w:trPr>
        <w:tc>
          <w:tcPr>
            <w:tcW w:w="4770" w:type="dxa"/>
            <w:vMerge w:val="restart"/>
            <w:shd w:val="clear" w:color="auto" w:fill="FFFFFF" w:themeFill="background1"/>
          </w:tcPr>
          <w:p w:rsidR="0058173D" w:rsidRDefault="0058173D" w:rsidP="00B75635">
            <w:pPr>
              <w:rPr>
                <w:b/>
              </w:rPr>
            </w:pPr>
            <w:r w:rsidRPr="009728D7">
              <w:rPr>
                <w:b/>
              </w:rPr>
              <w:t>#21</w:t>
            </w:r>
            <w:r w:rsidR="00FF13DD">
              <w:rPr>
                <w:b/>
              </w:rPr>
              <w:t xml:space="preserve"> N</w:t>
            </w:r>
            <w:r w:rsidR="004C4B0E">
              <w:rPr>
                <w:b/>
              </w:rPr>
              <w:t>=119</w:t>
            </w:r>
          </w:p>
          <w:p w:rsidR="004C4B0E" w:rsidRPr="009728D7" w:rsidRDefault="004C4B0E" w:rsidP="00B75635">
            <w:pPr>
              <w:rPr>
                <w:b/>
              </w:rPr>
            </w:pPr>
            <w:r>
              <w:rPr>
                <w:b/>
              </w:rPr>
              <w:t>I consider the people I met at my service-learning site a part of my community.</w:t>
            </w:r>
          </w:p>
        </w:tc>
        <w:tc>
          <w:tcPr>
            <w:tcW w:w="1260" w:type="dxa"/>
            <w:shd w:val="clear" w:color="auto" w:fill="EEECE1" w:themeFill="background2"/>
          </w:tcPr>
          <w:p w:rsidR="0058173D" w:rsidRPr="009728D7" w:rsidRDefault="001D7AB6" w:rsidP="00B75635">
            <w:pPr>
              <w:jc w:val="center"/>
              <w:rPr>
                <w:b/>
              </w:rPr>
            </w:pPr>
            <w:r w:rsidRPr="009728D7">
              <w:rPr>
                <w:b/>
              </w:rPr>
              <w:t>46.5%</w:t>
            </w:r>
          </w:p>
        </w:tc>
        <w:tc>
          <w:tcPr>
            <w:tcW w:w="1080" w:type="dxa"/>
            <w:shd w:val="clear" w:color="auto" w:fill="EEECE1" w:themeFill="background2"/>
          </w:tcPr>
          <w:p w:rsidR="0058173D" w:rsidRPr="009728D7" w:rsidRDefault="001D7AB6" w:rsidP="00B75635">
            <w:pPr>
              <w:jc w:val="center"/>
              <w:rPr>
                <w:b/>
              </w:rPr>
            </w:pPr>
            <w:r w:rsidRPr="009728D7">
              <w:rPr>
                <w:b/>
              </w:rPr>
              <w:t>49.4%</w:t>
            </w:r>
          </w:p>
        </w:tc>
        <w:tc>
          <w:tcPr>
            <w:tcW w:w="1170" w:type="dxa"/>
            <w:shd w:val="clear" w:color="auto" w:fill="FFFFFF" w:themeFill="background1"/>
          </w:tcPr>
          <w:p w:rsidR="0058173D" w:rsidRPr="009728D7" w:rsidRDefault="001D7AB6" w:rsidP="00B75635">
            <w:pPr>
              <w:jc w:val="center"/>
              <w:rPr>
                <w:b/>
              </w:rPr>
            </w:pPr>
            <w:r w:rsidRPr="009728D7">
              <w:rPr>
                <w:b/>
              </w:rPr>
              <w:t>3.9%</w:t>
            </w:r>
          </w:p>
        </w:tc>
        <w:tc>
          <w:tcPr>
            <w:tcW w:w="1260" w:type="dxa"/>
            <w:shd w:val="clear" w:color="auto" w:fill="FFFFFF" w:themeFill="background1"/>
          </w:tcPr>
          <w:p w:rsidR="0058173D" w:rsidRPr="009728D7" w:rsidRDefault="001D7AB6" w:rsidP="00B75635">
            <w:pPr>
              <w:jc w:val="center"/>
              <w:rPr>
                <w:b/>
              </w:rPr>
            </w:pPr>
            <w:r w:rsidRPr="009728D7">
              <w:rPr>
                <w:b/>
              </w:rPr>
              <w:t>0</w:t>
            </w:r>
          </w:p>
        </w:tc>
      </w:tr>
      <w:tr w:rsidR="0058173D" w:rsidRPr="009728D7" w:rsidTr="00E132AA">
        <w:trPr>
          <w:trHeight w:val="142"/>
        </w:trPr>
        <w:tc>
          <w:tcPr>
            <w:tcW w:w="4770" w:type="dxa"/>
            <w:vMerge/>
            <w:shd w:val="clear" w:color="auto" w:fill="FFFFFF" w:themeFill="background1"/>
          </w:tcPr>
          <w:p w:rsidR="0058173D" w:rsidRPr="009728D7" w:rsidRDefault="0058173D" w:rsidP="00B75635">
            <w:pPr>
              <w:rPr>
                <w:b/>
              </w:rPr>
            </w:pPr>
          </w:p>
        </w:tc>
        <w:tc>
          <w:tcPr>
            <w:tcW w:w="2340" w:type="dxa"/>
            <w:gridSpan w:val="2"/>
            <w:shd w:val="clear" w:color="auto" w:fill="EEECE1" w:themeFill="background2"/>
          </w:tcPr>
          <w:p w:rsidR="0058173D" w:rsidRPr="009728D7" w:rsidRDefault="001D7AB6" w:rsidP="00B75635">
            <w:pPr>
              <w:jc w:val="center"/>
              <w:rPr>
                <w:b/>
              </w:rPr>
            </w:pPr>
            <w:r w:rsidRPr="009728D7">
              <w:rPr>
                <w:b/>
              </w:rPr>
              <w:t>95.9%</w:t>
            </w:r>
          </w:p>
        </w:tc>
        <w:tc>
          <w:tcPr>
            <w:tcW w:w="2430" w:type="dxa"/>
            <w:gridSpan w:val="2"/>
            <w:shd w:val="clear" w:color="auto" w:fill="FFFFFF" w:themeFill="background1"/>
          </w:tcPr>
          <w:p w:rsidR="0058173D" w:rsidRPr="009728D7" w:rsidRDefault="001D7AB6" w:rsidP="00B75635">
            <w:pPr>
              <w:jc w:val="center"/>
              <w:rPr>
                <w:b/>
              </w:rPr>
            </w:pPr>
            <w:r w:rsidRPr="009728D7">
              <w:rPr>
                <w:b/>
              </w:rPr>
              <w:t>3.9%</w:t>
            </w:r>
          </w:p>
        </w:tc>
      </w:tr>
    </w:tbl>
    <w:p w:rsidR="005E3C6B" w:rsidRDefault="005E3C6B" w:rsidP="003402B3"/>
    <w:p w:rsidR="005E3C6B" w:rsidRDefault="00FF13DD" w:rsidP="003402B3">
      <w:r>
        <w:t>SLS #10, 11, 12, 13 and 21</w:t>
      </w:r>
    </w:p>
    <w:p w:rsidR="005E3C6B" w:rsidRDefault="001D7AB6" w:rsidP="003402B3">
      <w:r w:rsidRPr="009728D7">
        <w:rPr>
          <w:b/>
          <w:noProof/>
        </w:rPr>
        <w:drawing>
          <wp:inline distT="0" distB="0" distL="0" distR="0" wp14:anchorId="6FFCF9FA" wp14:editId="570ED77E">
            <wp:extent cx="5486400" cy="3200400"/>
            <wp:effectExtent l="0" t="0" r="19050" b="1905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E3C6B" w:rsidRDefault="005E3C6B" w:rsidP="003402B3"/>
    <w:p w:rsidR="005E3C6B" w:rsidRDefault="005E3C6B" w:rsidP="003402B3"/>
    <w:p w:rsidR="005E3C6B" w:rsidRDefault="005E3C6B" w:rsidP="003402B3"/>
    <w:p w:rsidR="0073412A" w:rsidRDefault="0073412A" w:rsidP="003402B3"/>
    <w:p w:rsidR="0073412A" w:rsidRDefault="0073412A" w:rsidP="003402B3"/>
    <w:tbl>
      <w:tblPr>
        <w:tblStyle w:val="TableGrid"/>
        <w:tblW w:w="9540" w:type="dxa"/>
        <w:tblLayout w:type="fixed"/>
        <w:tblLook w:val="04A0" w:firstRow="1" w:lastRow="0" w:firstColumn="1" w:lastColumn="0" w:noHBand="0" w:noVBand="1"/>
      </w:tblPr>
      <w:tblGrid>
        <w:gridCol w:w="4770"/>
        <w:gridCol w:w="1260"/>
        <w:gridCol w:w="1080"/>
        <w:gridCol w:w="1170"/>
        <w:gridCol w:w="1260"/>
      </w:tblGrid>
      <w:tr w:rsidR="0073412A" w:rsidTr="00B75635">
        <w:tc>
          <w:tcPr>
            <w:tcW w:w="9540" w:type="dxa"/>
            <w:gridSpan w:val="5"/>
          </w:tcPr>
          <w:p w:rsidR="0073412A" w:rsidRDefault="0073412A" w:rsidP="0073412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ACADEMIC DEVELOPMENT AND EDUCATIONAL SUCCESS</w:t>
            </w:r>
          </w:p>
          <w:p w:rsidR="0073412A" w:rsidRDefault="0073412A" w:rsidP="0073412A">
            <w:pPr>
              <w:jc w:val="center"/>
              <w:rPr>
                <w:b/>
              </w:rPr>
            </w:pPr>
          </w:p>
        </w:tc>
      </w:tr>
      <w:tr w:rsidR="0073412A" w:rsidRPr="006C1529" w:rsidTr="00B75635">
        <w:tc>
          <w:tcPr>
            <w:tcW w:w="4770" w:type="dxa"/>
          </w:tcPr>
          <w:p w:rsidR="0073412A" w:rsidRPr="00E03260" w:rsidRDefault="0073412A" w:rsidP="00B75635">
            <w:pPr>
              <w:jc w:val="center"/>
              <w:rPr>
                <w:b/>
              </w:rPr>
            </w:pPr>
            <w:r w:rsidRPr="00E03260">
              <w:rPr>
                <w:b/>
              </w:rPr>
              <w:t>ITEM</w:t>
            </w:r>
          </w:p>
        </w:tc>
        <w:tc>
          <w:tcPr>
            <w:tcW w:w="1260" w:type="dxa"/>
            <w:shd w:val="clear" w:color="auto" w:fill="95B3D7" w:themeFill="accent1" w:themeFillTint="99"/>
          </w:tcPr>
          <w:p w:rsidR="0073412A" w:rsidRDefault="0073412A" w:rsidP="00B75635">
            <w:pPr>
              <w:rPr>
                <w:b/>
              </w:rPr>
            </w:pPr>
            <w:r>
              <w:rPr>
                <w:b/>
              </w:rPr>
              <w:t>Strongly</w:t>
            </w:r>
          </w:p>
          <w:p w:rsidR="0073412A" w:rsidRPr="006C1529" w:rsidRDefault="0073412A" w:rsidP="00B75635">
            <w:pPr>
              <w:rPr>
                <w:b/>
              </w:rPr>
            </w:pPr>
            <w:r>
              <w:rPr>
                <w:b/>
              </w:rPr>
              <w:t>Agree</w:t>
            </w:r>
          </w:p>
        </w:tc>
        <w:tc>
          <w:tcPr>
            <w:tcW w:w="1080" w:type="dxa"/>
            <w:shd w:val="clear" w:color="auto" w:fill="95B3D7" w:themeFill="accent1" w:themeFillTint="99"/>
          </w:tcPr>
          <w:p w:rsidR="0073412A" w:rsidRPr="006C1529" w:rsidRDefault="0073412A" w:rsidP="00B75635">
            <w:pPr>
              <w:rPr>
                <w:b/>
              </w:rPr>
            </w:pPr>
            <w:r>
              <w:rPr>
                <w:b/>
              </w:rPr>
              <w:t>Agree</w:t>
            </w:r>
          </w:p>
        </w:tc>
        <w:tc>
          <w:tcPr>
            <w:tcW w:w="1170" w:type="dxa"/>
            <w:shd w:val="clear" w:color="auto" w:fill="95B3D7" w:themeFill="accent1" w:themeFillTint="99"/>
          </w:tcPr>
          <w:p w:rsidR="0073412A" w:rsidRPr="006C1529" w:rsidRDefault="0073412A" w:rsidP="00B75635">
            <w:pPr>
              <w:rPr>
                <w:b/>
              </w:rPr>
            </w:pPr>
            <w:r>
              <w:rPr>
                <w:b/>
              </w:rPr>
              <w:t>Disagree</w:t>
            </w:r>
          </w:p>
        </w:tc>
        <w:tc>
          <w:tcPr>
            <w:tcW w:w="1260" w:type="dxa"/>
            <w:shd w:val="clear" w:color="auto" w:fill="95B3D7" w:themeFill="accent1" w:themeFillTint="99"/>
          </w:tcPr>
          <w:p w:rsidR="0073412A" w:rsidRDefault="0073412A" w:rsidP="00B75635">
            <w:pPr>
              <w:rPr>
                <w:b/>
              </w:rPr>
            </w:pPr>
            <w:r>
              <w:rPr>
                <w:b/>
              </w:rPr>
              <w:t>Strongly</w:t>
            </w:r>
          </w:p>
          <w:p w:rsidR="0073412A" w:rsidRPr="006C1529" w:rsidRDefault="0073412A" w:rsidP="00B75635">
            <w:pPr>
              <w:rPr>
                <w:b/>
              </w:rPr>
            </w:pPr>
            <w:r>
              <w:rPr>
                <w:b/>
              </w:rPr>
              <w:t>Disagree</w:t>
            </w:r>
          </w:p>
        </w:tc>
      </w:tr>
      <w:tr w:rsidR="0073412A" w:rsidTr="00817812">
        <w:trPr>
          <w:trHeight w:val="285"/>
        </w:trPr>
        <w:tc>
          <w:tcPr>
            <w:tcW w:w="4770" w:type="dxa"/>
            <w:vMerge w:val="restart"/>
            <w:shd w:val="clear" w:color="auto" w:fill="FFFFFF" w:themeFill="background1"/>
          </w:tcPr>
          <w:p w:rsidR="0073412A" w:rsidRDefault="0073412A" w:rsidP="00B75635">
            <w:pPr>
              <w:rPr>
                <w:b/>
              </w:rPr>
            </w:pPr>
            <w:r w:rsidRPr="009728D7">
              <w:rPr>
                <w:b/>
              </w:rPr>
              <w:t>#5 N=119</w:t>
            </w:r>
          </w:p>
          <w:p w:rsidR="004C4B0E" w:rsidRPr="009728D7" w:rsidRDefault="004C4B0E" w:rsidP="00B75635">
            <w:pPr>
              <w:rPr>
                <w:b/>
              </w:rPr>
            </w:pPr>
            <w:r>
              <w:rPr>
                <w:b/>
              </w:rPr>
              <w:t>The service-learning aspect of this course helped me to see how the subject matter I learned in this course can be used in everyday life.</w:t>
            </w:r>
          </w:p>
        </w:tc>
        <w:tc>
          <w:tcPr>
            <w:tcW w:w="1260" w:type="dxa"/>
            <w:shd w:val="clear" w:color="auto" w:fill="EEECE1" w:themeFill="background2"/>
          </w:tcPr>
          <w:p w:rsidR="0073412A" w:rsidRPr="009728D7" w:rsidRDefault="008E33F7" w:rsidP="00B75635">
            <w:pPr>
              <w:jc w:val="center"/>
              <w:rPr>
                <w:b/>
              </w:rPr>
            </w:pPr>
            <w:r w:rsidRPr="009728D7">
              <w:rPr>
                <w:b/>
              </w:rPr>
              <w:t>41.8%</w:t>
            </w:r>
          </w:p>
        </w:tc>
        <w:tc>
          <w:tcPr>
            <w:tcW w:w="1080" w:type="dxa"/>
            <w:shd w:val="clear" w:color="auto" w:fill="EEECE1" w:themeFill="background2"/>
          </w:tcPr>
          <w:p w:rsidR="0073412A" w:rsidRPr="009728D7" w:rsidRDefault="008E33F7" w:rsidP="00B75635">
            <w:pPr>
              <w:jc w:val="center"/>
              <w:rPr>
                <w:b/>
              </w:rPr>
            </w:pPr>
            <w:r w:rsidRPr="009728D7">
              <w:rPr>
                <w:b/>
              </w:rPr>
              <w:t>53.6%</w:t>
            </w:r>
          </w:p>
        </w:tc>
        <w:tc>
          <w:tcPr>
            <w:tcW w:w="1170" w:type="dxa"/>
            <w:shd w:val="clear" w:color="auto" w:fill="FFFFFF" w:themeFill="background1"/>
          </w:tcPr>
          <w:p w:rsidR="0073412A" w:rsidRPr="009728D7" w:rsidRDefault="008E33F7" w:rsidP="00B75635">
            <w:pPr>
              <w:jc w:val="center"/>
              <w:rPr>
                <w:b/>
              </w:rPr>
            </w:pPr>
            <w:r w:rsidRPr="009728D7">
              <w:rPr>
                <w:b/>
              </w:rPr>
              <w:t>3.1%</w:t>
            </w:r>
          </w:p>
        </w:tc>
        <w:tc>
          <w:tcPr>
            <w:tcW w:w="1260" w:type="dxa"/>
            <w:shd w:val="clear" w:color="auto" w:fill="FFFFFF" w:themeFill="background1"/>
          </w:tcPr>
          <w:p w:rsidR="0073412A" w:rsidRPr="009728D7" w:rsidRDefault="008E33F7" w:rsidP="00B75635">
            <w:pPr>
              <w:rPr>
                <w:b/>
              </w:rPr>
            </w:pPr>
            <w:r w:rsidRPr="009728D7">
              <w:rPr>
                <w:b/>
              </w:rPr>
              <w:t>1.4%</w:t>
            </w:r>
          </w:p>
        </w:tc>
      </w:tr>
      <w:tr w:rsidR="0073412A" w:rsidTr="00817812">
        <w:trPr>
          <w:trHeight w:val="285"/>
        </w:trPr>
        <w:tc>
          <w:tcPr>
            <w:tcW w:w="4770" w:type="dxa"/>
            <w:vMerge/>
            <w:shd w:val="clear" w:color="auto" w:fill="FFFFFF" w:themeFill="background1"/>
          </w:tcPr>
          <w:p w:rsidR="0073412A" w:rsidRPr="009728D7" w:rsidRDefault="0073412A" w:rsidP="00B75635">
            <w:pPr>
              <w:rPr>
                <w:b/>
              </w:rPr>
            </w:pPr>
          </w:p>
        </w:tc>
        <w:tc>
          <w:tcPr>
            <w:tcW w:w="2340" w:type="dxa"/>
            <w:gridSpan w:val="2"/>
            <w:shd w:val="clear" w:color="auto" w:fill="EEECE1" w:themeFill="background2"/>
          </w:tcPr>
          <w:p w:rsidR="0073412A" w:rsidRPr="009728D7" w:rsidRDefault="008E33F7" w:rsidP="00B75635">
            <w:pPr>
              <w:jc w:val="center"/>
              <w:rPr>
                <w:b/>
              </w:rPr>
            </w:pPr>
            <w:r w:rsidRPr="009728D7">
              <w:rPr>
                <w:b/>
              </w:rPr>
              <w:t>95.4%</w:t>
            </w:r>
          </w:p>
        </w:tc>
        <w:tc>
          <w:tcPr>
            <w:tcW w:w="2430" w:type="dxa"/>
            <w:gridSpan w:val="2"/>
            <w:shd w:val="clear" w:color="auto" w:fill="FFFFFF" w:themeFill="background1"/>
          </w:tcPr>
          <w:p w:rsidR="0073412A" w:rsidRPr="009728D7" w:rsidRDefault="008E33F7" w:rsidP="00B75635">
            <w:pPr>
              <w:jc w:val="center"/>
              <w:rPr>
                <w:b/>
              </w:rPr>
            </w:pPr>
            <w:r w:rsidRPr="009728D7">
              <w:rPr>
                <w:b/>
              </w:rPr>
              <w:t>4.5</w:t>
            </w:r>
          </w:p>
        </w:tc>
      </w:tr>
      <w:tr w:rsidR="00E132AA" w:rsidTr="00817812">
        <w:trPr>
          <w:trHeight w:val="143"/>
        </w:trPr>
        <w:tc>
          <w:tcPr>
            <w:tcW w:w="4770" w:type="dxa"/>
            <w:vMerge w:val="restart"/>
            <w:shd w:val="clear" w:color="auto" w:fill="FFFFFF" w:themeFill="background1"/>
          </w:tcPr>
          <w:p w:rsidR="00E132AA" w:rsidRDefault="00E132AA" w:rsidP="00B75635">
            <w:pPr>
              <w:rPr>
                <w:b/>
              </w:rPr>
            </w:pPr>
            <w:r w:rsidRPr="009728D7">
              <w:rPr>
                <w:b/>
              </w:rPr>
              <w:t># 6 N=119</w:t>
            </w:r>
          </w:p>
          <w:p w:rsidR="004C4B0E" w:rsidRPr="009728D7" w:rsidRDefault="004C4B0E" w:rsidP="00B75635">
            <w:pPr>
              <w:rPr>
                <w:b/>
              </w:rPr>
            </w:pPr>
            <w:r>
              <w:rPr>
                <w:b/>
              </w:rPr>
              <w:t>The community work I did helped me to better understand the lectures and readings in this course.</w:t>
            </w:r>
          </w:p>
        </w:tc>
        <w:tc>
          <w:tcPr>
            <w:tcW w:w="1260" w:type="dxa"/>
            <w:shd w:val="clear" w:color="auto" w:fill="EEECE1" w:themeFill="background2"/>
          </w:tcPr>
          <w:p w:rsidR="00E132AA" w:rsidRPr="009728D7" w:rsidRDefault="008E33F7" w:rsidP="00B75635">
            <w:pPr>
              <w:jc w:val="center"/>
              <w:rPr>
                <w:b/>
              </w:rPr>
            </w:pPr>
            <w:r w:rsidRPr="009728D7">
              <w:rPr>
                <w:b/>
              </w:rPr>
              <w:t>28.8%</w:t>
            </w:r>
          </w:p>
        </w:tc>
        <w:tc>
          <w:tcPr>
            <w:tcW w:w="1080" w:type="dxa"/>
            <w:shd w:val="clear" w:color="auto" w:fill="EEECE1" w:themeFill="background2"/>
          </w:tcPr>
          <w:p w:rsidR="00E132AA" w:rsidRPr="009728D7" w:rsidRDefault="008E33F7" w:rsidP="00B75635">
            <w:pPr>
              <w:jc w:val="center"/>
              <w:rPr>
                <w:b/>
              </w:rPr>
            </w:pPr>
            <w:r w:rsidRPr="009728D7">
              <w:rPr>
                <w:b/>
              </w:rPr>
              <w:t>52.2%</w:t>
            </w:r>
          </w:p>
        </w:tc>
        <w:tc>
          <w:tcPr>
            <w:tcW w:w="1170" w:type="dxa"/>
            <w:shd w:val="clear" w:color="auto" w:fill="FFFFFF" w:themeFill="background1"/>
          </w:tcPr>
          <w:p w:rsidR="00E132AA" w:rsidRPr="009728D7" w:rsidRDefault="008E33F7" w:rsidP="00B75635">
            <w:pPr>
              <w:jc w:val="center"/>
              <w:rPr>
                <w:b/>
              </w:rPr>
            </w:pPr>
            <w:r w:rsidRPr="009728D7">
              <w:rPr>
                <w:b/>
              </w:rPr>
              <w:t>17.5%</w:t>
            </w:r>
          </w:p>
        </w:tc>
        <w:tc>
          <w:tcPr>
            <w:tcW w:w="1260" w:type="dxa"/>
            <w:shd w:val="clear" w:color="auto" w:fill="FFFFFF" w:themeFill="background1"/>
          </w:tcPr>
          <w:p w:rsidR="00E132AA" w:rsidRPr="009728D7" w:rsidRDefault="008E33F7" w:rsidP="00B75635">
            <w:pPr>
              <w:jc w:val="center"/>
              <w:rPr>
                <w:b/>
              </w:rPr>
            </w:pPr>
            <w:r w:rsidRPr="009728D7">
              <w:rPr>
                <w:b/>
              </w:rPr>
              <w:t>1.4%</w:t>
            </w:r>
          </w:p>
        </w:tc>
      </w:tr>
      <w:tr w:rsidR="00E132AA" w:rsidTr="00817812">
        <w:trPr>
          <w:trHeight w:val="142"/>
        </w:trPr>
        <w:tc>
          <w:tcPr>
            <w:tcW w:w="4770" w:type="dxa"/>
            <w:vMerge/>
            <w:shd w:val="clear" w:color="auto" w:fill="FFFFFF" w:themeFill="background1"/>
          </w:tcPr>
          <w:p w:rsidR="00E132AA" w:rsidRPr="009728D7" w:rsidRDefault="00E132AA" w:rsidP="00B75635">
            <w:pPr>
              <w:rPr>
                <w:b/>
              </w:rPr>
            </w:pPr>
          </w:p>
        </w:tc>
        <w:tc>
          <w:tcPr>
            <w:tcW w:w="2340" w:type="dxa"/>
            <w:gridSpan w:val="2"/>
            <w:shd w:val="clear" w:color="auto" w:fill="EEECE1" w:themeFill="background2"/>
          </w:tcPr>
          <w:p w:rsidR="00E132AA" w:rsidRPr="009728D7" w:rsidRDefault="008E33F7" w:rsidP="00B75635">
            <w:pPr>
              <w:jc w:val="center"/>
              <w:rPr>
                <w:b/>
              </w:rPr>
            </w:pPr>
            <w:r w:rsidRPr="009728D7">
              <w:rPr>
                <w:b/>
              </w:rPr>
              <w:t>81%</w:t>
            </w:r>
          </w:p>
        </w:tc>
        <w:tc>
          <w:tcPr>
            <w:tcW w:w="2430" w:type="dxa"/>
            <w:gridSpan w:val="2"/>
            <w:shd w:val="clear" w:color="auto" w:fill="FFFFFF" w:themeFill="background1"/>
          </w:tcPr>
          <w:p w:rsidR="00E132AA" w:rsidRPr="009728D7" w:rsidRDefault="008E33F7" w:rsidP="00B75635">
            <w:pPr>
              <w:jc w:val="center"/>
              <w:rPr>
                <w:b/>
              </w:rPr>
            </w:pPr>
            <w:r w:rsidRPr="009728D7">
              <w:rPr>
                <w:b/>
              </w:rPr>
              <w:t>18.9%</w:t>
            </w:r>
          </w:p>
        </w:tc>
      </w:tr>
      <w:tr w:rsidR="00E132AA" w:rsidTr="00817812">
        <w:trPr>
          <w:trHeight w:val="143"/>
        </w:trPr>
        <w:tc>
          <w:tcPr>
            <w:tcW w:w="4770" w:type="dxa"/>
            <w:vMerge w:val="restart"/>
            <w:shd w:val="clear" w:color="auto" w:fill="FFFFFF" w:themeFill="background1"/>
          </w:tcPr>
          <w:p w:rsidR="00E132AA" w:rsidRDefault="00E132AA" w:rsidP="00B75635">
            <w:pPr>
              <w:rPr>
                <w:b/>
              </w:rPr>
            </w:pPr>
            <w:r w:rsidRPr="009728D7">
              <w:rPr>
                <w:b/>
              </w:rPr>
              <w:t># 7</w:t>
            </w:r>
            <w:r w:rsidR="008E33F7" w:rsidRPr="009728D7">
              <w:rPr>
                <w:b/>
              </w:rPr>
              <w:t xml:space="preserve"> N=119</w:t>
            </w:r>
            <w:r w:rsidR="004C4B0E">
              <w:rPr>
                <w:b/>
              </w:rPr>
              <w:t xml:space="preserve"> </w:t>
            </w:r>
          </w:p>
          <w:p w:rsidR="004C4B0E" w:rsidRPr="009728D7" w:rsidRDefault="004C4B0E" w:rsidP="00B75635">
            <w:pPr>
              <w:rPr>
                <w:b/>
              </w:rPr>
            </w:pPr>
            <w:r>
              <w:rPr>
                <w:b/>
              </w:rPr>
              <w:t xml:space="preserve">I feel I would have learned more from this course if more time was spent in the classroom instead of doing service. </w:t>
            </w:r>
          </w:p>
        </w:tc>
        <w:tc>
          <w:tcPr>
            <w:tcW w:w="1260" w:type="dxa"/>
            <w:shd w:val="clear" w:color="auto" w:fill="EEECE1" w:themeFill="background2"/>
          </w:tcPr>
          <w:p w:rsidR="00E132AA" w:rsidRPr="009728D7" w:rsidRDefault="00E6179E" w:rsidP="00B75635">
            <w:pPr>
              <w:jc w:val="center"/>
              <w:rPr>
                <w:b/>
              </w:rPr>
            </w:pPr>
            <w:r w:rsidRPr="009728D7">
              <w:rPr>
                <w:b/>
              </w:rPr>
              <w:t>4.3%</w:t>
            </w:r>
          </w:p>
        </w:tc>
        <w:tc>
          <w:tcPr>
            <w:tcW w:w="1080" w:type="dxa"/>
            <w:shd w:val="clear" w:color="auto" w:fill="EEECE1" w:themeFill="background2"/>
          </w:tcPr>
          <w:p w:rsidR="00E132AA" w:rsidRPr="009728D7" w:rsidRDefault="00E6179E" w:rsidP="00B75635">
            <w:pPr>
              <w:jc w:val="center"/>
              <w:rPr>
                <w:b/>
              </w:rPr>
            </w:pPr>
            <w:r w:rsidRPr="009728D7">
              <w:rPr>
                <w:b/>
              </w:rPr>
              <w:t>14.4%</w:t>
            </w:r>
          </w:p>
        </w:tc>
        <w:tc>
          <w:tcPr>
            <w:tcW w:w="1170" w:type="dxa"/>
            <w:shd w:val="clear" w:color="auto" w:fill="FFFFFF" w:themeFill="background1"/>
          </w:tcPr>
          <w:p w:rsidR="00E132AA" w:rsidRPr="009728D7" w:rsidRDefault="00E6179E" w:rsidP="00B75635">
            <w:pPr>
              <w:jc w:val="center"/>
              <w:rPr>
                <w:b/>
              </w:rPr>
            </w:pPr>
            <w:r w:rsidRPr="009728D7">
              <w:rPr>
                <w:b/>
              </w:rPr>
              <w:t>57.6%</w:t>
            </w:r>
          </w:p>
        </w:tc>
        <w:tc>
          <w:tcPr>
            <w:tcW w:w="1260" w:type="dxa"/>
            <w:shd w:val="clear" w:color="auto" w:fill="FFFFFF" w:themeFill="background1"/>
          </w:tcPr>
          <w:p w:rsidR="00E132AA" w:rsidRPr="009728D7" w:rsidRDefault="00E6179E" w:rsidP="00B75635">
            <w:pPr>
              <w:jc w:val="center"/>
              <w:rPr>
                <w:b/>
              </w:rPr>
            </w:pPr>
            <w:r w:rsidRPr="009728D7">
              <w:rPr>
                <w:b/>
              </w:rPr>
              <w:t>23.6%</w:t>
            </w:r>
          </w:p>
        </w:tc>
      </w:tr>
      <w:tr w:rsidR="00E132AA" w:rsidTr="00817812">
        <w:trPr>
          <w:trHeight w:val="142"/>
        </w:trPr>
        <w:tc>
          <w:tcPr>
            <w:tcW w:w="4770" w:type="dxa"/>
            <w:vMerge/>
            <w:shd w:val="clear" w:color="auto" w:fill="FFFFFF" w:themeFill="background1"/>
          </w:tcPr>
          <w:p w:rsidR="00E132AA" w:rsidRPr="009728D7" w:rsidRDefault="00E132AA" w:rsidP="00B75635">
            <w:pPr>
              <w:rPr>
                <w:b/>
              </w:rPr>
            </w:pPr>
          </w:p>
        </w:tc>
        <w:tc>
          <w:tcPr>
            <w:tcW w:w="2340" w:type="dxa"/>
            <w:gridSpan w:val="2"/>
            <w:shd w:val="clear" w:color="auto" w:fill="EEECE1" w:themeFill="background2"/>
          </w:tcPr>
          <w:p w:rsidR="00E132AA" w:rsidRPr="009728D7" w:rsidRDefault="00E6179E" w:rsidP="00B75635">
            <w:pPr>
              <w:jc w:val="center"/>
              <w:rPr>
                <w:b/>
              </w:rPr>
            </w:pPr>
            <w:r w:rsidRPr="009728D7">
              <w:rPr>
                <w:b/>
              </w:rPr>
              <w:t>18.7%</w:t>
            </w:r>
          </w:p>
        </w:tc>
        <w:tc>
          <w:tcPr>
            <w:tcW w:w="2430" w:type="dxa"/>
            <w:gridSpan w:val="2"/>
            <w:shd w:val="clear" w:color="auto" w:fill="FFFFFF" w:themeFill="background1"/>
          </w:tcPr>
          <w:p w:rsidR="00E132AA" w:rsidRPr="009728D7" w:rsidRDefault="00E6179E" w:rsidP="00B75635">
            <w:pPr>
              <w:jc w:val="center"/>
              <w:rPr>
                <w:b/>
              </w:rPr>
            </w:pPr>
            <w:r w:rsidRPr="009728D7">
              <w:rPr>
                <w:b/>
              </w:rPr>
              <w:t>81.2%</w:t>
            </w:r>
          </w:p>
        </w:tc>
      </w:tr>
      <w:tr w:rsidR="00E132AA" w:rsidTr="00817812">
        <w:trPr>
          <w:trHeight w:val="143"/>
        </w:trPr>
        <w:tc>
          <w:tcPr>
            <w:tcW w:w="4770" w:type="dxa"/>
            <w:vMerge w:val="restart"/>
            <w:shd w:val="clear" w:color="auto" w:fill="FFFFFF" w:themeFill="background1"/>
          </w:tcPr>
          <w:p w:rsidR="00E132AA" w:rsidRDefault="00E132AA" w:rsidP="00B75635">
            <w:pPr>
              <w:rPr>
                <w:b/>
              </w:rPr>
            </w:pPr>
            <w:r w:rsidRPr="009728D7">
              <w:rPr>
                <w:b/>
              </w:rPr>
              <w:t>#20</w:t>
            </w:r>
            <w:r w:rsidR="008E33F7" w:rsidRPr="009728D7">
              <w:rPr>
                <w:b/>
              </w:rPr>
              <w:t xml:space="preserve"> N=119</w:t>
            </w:r>
          </w:p>
          <w:p w:rsidR="004C4B0E" w:rsidRPr="009728D7" w:rsidRDefault="004C4B0E" w:rsidP="00B75635">
            <w:pPr>
              <w:rPr>
                <w:b/>
              </w:rPr>
            </w:pPr>
            <w:r>
              <w:rPr>
                <w:b/>
              </w:rPr>
              <w:t>I had the opportunity in this course to periodically discuss my service-learning project6 and its relationship to the course content in class.</w:t>
            </w:r>
          </w:p>
        </w:tc>
        <w:tc>
          <w:tcPr>
            <w:tcW w:w="1260" w:type="dxa"/>
            <w:shd w:val="clear" w:color="auto" w:fill="EEECE1" w:themeFill="background2"/>
          </w:tcPr>
          <w:p w:rsidR="00E132AA" w:rsidRPr="009728D7" w:rsidRDefault="00E6179E" w:rsidP="00B75635">
            <w:pPr>
              <w:jc w:val="center"/>
              <w:rPr>
                <w:b/>
              </w:rPr>
            </w:pPr>
            <w:r w:rsidRPr="009728D7">
              <w:rPr>
                <w:b/>
              </w:rPr>
              <w:t>24.4%</w:t>
            </w:r>
          </w:p>
        </w:tc>
        <w:tc>
          <w:tcPr>
            <w:tcW w:w="1080" w:type="dxa"/>
            <w:shd w:val="clear" w:color="auto" w:fill="EEECE1" w:themeFill="background2"/>
          </w:tcPr>
          <w:p w:rsidR="00E132AA" w:rsidRPr="009728D7" w:rsidRDefault="00E6179E" w:rsidP="00B75635">
            <w:pPr>
              <w:jc w:val="center"/>
              <w:rPr>
                <w:b/>
              </w:rPr>
            </w:pPr>
            <w:r w:rsidRPr="009728D7">
              <w:rPr>
                <w:b/>
              </w:rPr>
              <w:t>54.6%</w:t>
            </w:r>
          </w:p>
        </w:tc>
        <w:tc>
          <w:tcPr>
            <w:tcW w:w="1170" w:type="dxa"/>
            <w:shd w:val="clear" w:color="auto" w:fill="FFFFFF" w:themeFill="background1"/>
          </w:tcPr>
          <w:p w:rsidR="00E132AA" w:rsidRPr="009728D7" w:rsidRDefault="00E6179E" w:rsidP="00B75635">
            <w:pPr>
              <w:jc w:val="center"/>
              <w:rPr>
                <w:b/>
              </w:rPr>
            </w:pPr>
            <w:r w:rsidRPr="009728D7">
              <w:rPr>
                <w:b/>
              </w:rPr>
              <w:t>17.5%</w:t>
            </w:r>
          </w:p>
        </w:tc>
        <w:tc>
          <w:tcPr>
            <w:tcW w:w="1260" w:type="dxa"/>
            <w:shd w:val="clear" w:color="auto" w:fill="FFFFFF" w:themeFill="background1"/>
          </w:tcPr>
          <w:p w:rsidR="00E132AA" w:rsidRPr="009728D7" w:rsidRDefault="00E6179E" w:rsidP="00B75635">
            <w:pPr>
              <w:jc w:val="center"/>
              <w:rPr>
                <w:b/>
              </w:rPr>
            </w:pPr>
            <w:r w:rsidRPr="009728D7">
              <w:rPr>
                <w:b/>
              </w:rPr>
              <w:t>3.4%</w:t>
            </w:r>
          </w:p>
        </w:tc>
      </w:tr>
      <w:tr w:rsidR="00E132AA" w:rsidTr="00817812">
        <w:trPr>
          <w:trHeight w:val="142"/>
        </w:trPr>
        <w:tc>
          <w:tcPr>
            <w:tcW w:w="4770" w:type="dxa"/>
            <w:vMerge/>
            <w:shd w:val="clear" w:color="auto" w:fill="FFFFFF" w:themeFill="background1"/>
          </w:tcPr>
          <w:p w:rsidR="00E132AA" w:rsidRPr="009728D7" w:rsidRDefault="00E132AA" w:rsidP="00B75635">
            <w:pPr>
              <w:rPr>
                <w:b/>
              </w:rPr>
            </w:pPr>
          </w:p>
        </w:tc>
        <w:tc>
          <w:tcPr>
            <w:tcW w:w="2340" w:type="dxa"/>
            <w:gridSpan w:val="2"/>
            <w:shd w:val="clear" w:color="auto" w:fill="EEECE1" w:themeFill="background2"/>
          </w:tcPr>
          <w:p w:rsidR="00E132AA" w:rsidRPr="009728D7" w:rsidRDefault="00E6179E" w:rsidP="00B75635">
            <w:pPr>
              <w:jc w:val="center"/>
              <w:rPr>
                <w:b/>
              </w:rPr>
            </w:pPr>
            <w:r w:rsidRPr="009728D7">
              <w:rPr>
                <w:b/>
              </w:rPr>
              <w:t>79%</w:t>
            </w:r>
          </w:p>
        </w:tc>
        <w:tc>
          <w:tcPr>
            <w:tcW w:w="2430" w:type="dxa"/>
            <w:gridSpan w:val="2"/>
            <w:shd w:val="clear" w:color="auto" w:fill="FFFFFF" w:themeFill="background1"/>
          </w:tcPr>
          <w:p w:rsidR="00E132AA" w:rsidRPr="009728D7" w:rsidRDefault="00E6179E" w:rsidP="00B75635">
            <w:pPr>
              <w:jc w:val="center"/>
              <w:rPr>
                <w:b/>
              </w:rPr>
            </w:pPr>
            <w:r w:rsidRPr="009728D7">
              <w:rPr>
                <w:b/>
              </w:rPr>
              <w:t>20.9%</w:t>
            </w:r>
          </w:p>
        </w:tc>
      </w:tr>
      <w:tr w:rsidR="00E132AA" w:rsidTr="00817812">
        <w:trPr>
          <w:trHeight w:val="143"/>
        </w:trPr>
        <w:tc>
          <w:tcPr>
            <w:tcW w:w="4770" w:type="dxa"/>
            <w:vMerge w:val="restart"/>
            <w:shd w:val="clear" w:color="auto" w:fill="FFFFFF" w:themeFill="background1"/>
          </w:tcPr>
          <w:p w:rsidR="00E132AA" w:rsidRDefault="00E132AA" w:rsidP="00B75635">
            <w:pPr>
              <w:rPr>
                <w:b/>
              </w:rPr>
            </w:pPr>
            <w:r w:rsidRPr="009728D7">
              <w:rPr>
                <w:b/>
              </w:rPr>
              <w:t>#8</w:t>
            </w:r>
            <w:r w:rsidR="008E33F7" w:rsidRPr="009728D7">
              <w:rPr>
                <w:b/>
              </w:rPr>
              <w:t xml:space="preserve"> N=119</w:t>
            </w:r>
          </w:p>
          <w:p w:rsidR="004C4B0E" w:rsidRPr="009728D7" w:rsidRDefault="004C4B0E" w:rsidP="00B75635">
            <w:pPr>
              <w:rPr>
                <w:b/>
              </w:rPr>
            </w:pPr>
            <w:r>
              <w:rPr>
                <w:b/>
              </w:rPr>
              <w:t>The idea of combining work in the community (SL) with course work should be practiced in more courses at BCC.</w:t>
            </w:r>
          </w:p>
        </w:tc>
        <w:tc>
          <w:tcPr>
            <w:tcW w:w="1260" w:type="dxa"/>
            <w:shd w:val="clear" w:color="auto" w:fill="EEECE1" w:themeFill="background2"/>
          </w:tcPr>
          <w:p w:rsidR="00E132AA" w:rsidRPr="009728D7" w:rsidRDefault="00E6179E" w:rsidP="00B75635">
            <w:pPr>
              <w:jc w:val="center"/>
              <w:rPr>
                <w:b/>
              </w:rPr>
            </w:pPr>
            <w:r w:rsidRPr="009728D7">
              <w:rPr>
                <w:b/>
              </w:rPr>
              <w:t>46.9%</w:t>
            </w:r>
          </w:p>
        </w:tc>
        <w:tc>
          <w:tcPr>
            <w:tcW w:w="1080" w:type="dxa"/>
            <w:shd w:val="clear" w:color="auto" w:fill="EEECE1" w:themeFill="background2"/>
          </w:tcPr>
          <w:p w:rsidR="00E132AA" w:rsidRPr="009728D7" w:rsidRDefault="00E6179E" w:rsidP="00B75635">
            <w:pPr>
              <w:jc w:val="center"/>
              <w:rPr>
                <w:b/>
              </w:rPr>
            </w:pPr>
            <w:r w:rsidRPr="009728D7">
              <w:rPr>
                <w:b/>
              </w:rPr>
              <w:t>49.1%</w:t>
            </w:r>
          </w:p>
        </w:tc>
        <w:tc>
          <w:tcPr>
            <w:tcW w:w="1170" w:type="dxa"/>
            <w:shd w:val="clear" w:color="auto" w:fill="FFFFFF" w:themeFill="background1"/>
          </w:tcPr>
          <w:p w:rsidR="00E132AA" w:rsidRPr="009728D7" w:rsidRDefault="00E6179E" w:rsidP="00B75635">
            <w:pPr>
              <w:jc w:val="center"/>
              <w:rPr>
                <w:b/>
              </w:rPr>
            </w:pPr>
            <w:r w:rsidRPr="009728D7">
              <w:rPr>
                <w:b/>
              </w:rPr>
              <w:t>2.4%</w:t>
            </w:r>
          </w:p>
        </w:tc>
        <w:tc>
          <w:tcPr>
            <w:tcW w:w="1260" w:type="dxa"/>
            <w:shd w:val="clear" w:color="auto" w:fill="FFFFFF" w:themeFill="background1"/>
          </w:tcPr>
          <w:p w:rsidR="00E132AA" w:rsidRPr="009728D7" w:rsidRDefault="00472562" w:rsidP="00B75635">
            <w:pPr>
              <w:jc w:val="center"/>
              <w:rPr>
                <w:b/>
              </w:rPr>
            </w:pPr>
            <w:r w:rsidRPr="009728D7">
              <w:rPr>
                <w:b/>
              </w:rPr>
              <w:t>0</w:t>
            </w:r>
            <w:r w:rsidR="00E6179E" w:rsidRPr="009728D7">
              <w:rPr>
                <w:b/>
              </w:rPr>
              <w:t>.88%</w:t>
            </w:r>
          </w:p>
        </w:tc>
      </w:tr>
      <w:tr w:rsidR="00E132AA" w:rsidTr="00817812">
        <w:trPr>
          <w:trHeight w:val="142"/>
        </w:trPr>
        <w:tc>
          <w:tcPr>
            <w:tcW w:w="4770" w:type="dxa"/>
            <w:vMerge/>
            <w:shd w:val="clear" w:color="auto" w:fill="FFFFFF" w:themeFill="background1"/>
          </w:tcPr>
          <w:p w:rsidR="00E132AA" w:rsidRPr="009728D7" w:rsidRDefault="00E132AA" w:rsidP="00B75635">
            <w:pPr>
              <w:rPr>
                <w:b/>
              </w:rPr>
            </w:pPr>
          </w:p>
        </w:tc>
        <w:tc>
          <w:tcPr>
            <w:tcW w:w="2340" w:type="dxa"/>
            <w:gridSpan w:val="2"/>
            <w:shd w:val="clear" w:color="auto" w:fill="EEECE1" w:themeFill="background2"/>
          </w:tcPr>
          <w:p w:rsidR="00E132AA" w:rsidRPr="009728D7" w:rsidRDefault="00E6179E" w:rsidP="00B75635">
            <w:pPr>
              <w:jc w:val="center"/>
              <w:rPr>
                <w:b/>
              </w:rPr>
            </w:pPr>
            <w:r w:rsidRPr="009728D7">
              <w:rPr>
                <w:b/>
              </w:rPr>
              <w:t>96%</w:t>
            </w:r>
          </w:p>
        </w:tc>
        <w:tc>
          <w:tcPr>
            <w:tcW w:w="2430" w:type="dxa"/>
            <w:gridSpan w:val="2"/>
            <w:shd w:val="clear" w:color="auto" w:fill="FFFFFF" w:themeFill="background1"/>
          </w:tcPr>
          <w:p w:rsidR="00E132AA" w:rsidRPr="009728D7" w:rsidRDefault="00E6179E" w:rsidP="00B75635">
            <w:pPr>
              <w:jc w:val="center"/>
              <w:rPr>
                <w:b/>
              </w:rPr>
            </w:pPr>
            <w:r w:rsidRPr="009728D7">
              <w:rPr>
                <w:b/>
              </w:rPr>
              <w:t>3.3%</w:t>
            </w:r>
          </w:p>
        </w:tc>
      </w:tr>
      <w:tr w:rsidR="00E132AA" w:rsidTr="00817812">
        <w:trPr>
          <w:trHeight w:val="143"/>
        </w:trPr>
        <w:tc>
          <w:tcPr>
            <w:tcW w:w="4770" w:type="dxa"/>
            <w:vMerge w:val="restart"/>
            <w:shd w:val="clear" w:color="auto" w:fill="FFFFFF" w:themeFill="background1"/>
          </w:tcPr>
          <w:p w:rsidR="00E132AA" w:rsidRDefault="00E132AA" w:rsidP="00B75635">
            <w:pPr>
              <w:rPr>
                <w:b/>
              </w:rPr>
            </w:pPr>
            <w:r w:rsidRPr="009728D7">
              <w:rPr>
                <w:b/>
              </w:rPr>
              <w:t>#24</w:t>
            </w:r>
            <w:r w:rsidR="001F4F64">
              <w:rPr>
                <w:b/>
              </w:rPr>
              <w:t xml:space="preserve"> N=101 Fall 2009 to Fall 2011</w:t>
            </w:r>
          </w:p>
          <w:p w:rsidR="001F4F64" w:rsidRDefault="001F4F64" w:rsidP="00B75635">
            <w:pPr>
              <w:rPr>
                <w:b/>
              </w:rPr>
            </w:pPr>
            <w:r>
              <w:rPr>
                <w:b/>
              </w:rPr>
              <w:t>I would choose to do service-learning again, if presented with the option.</w:t>
            </w:r>
          </w:p>
          <w:p w:rsidR="004C4B0E" w:rsidRPr="009728D7" w:rsidRDefault="004C4B0E" w:rsidP="00B75635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EEECE1" w:themeFill="background2"/>
          </w:tcPr>
          <w:p w:rsidR="00E132AA" w:rsidRPr="009728D7" w:rsidRDefault="001E354F" w:rsidP="00B75635">
            <w:pPr>
              <w:jc w:val="center"/>
              <w:rPr>
                <w:b/>
              </w:rPr>
            </w:pPr>
            <w:r w:rsidRPr="009728D7">
              <w:rPr>
                <w:b/>
              </w:rPr>
              <w:t>52.2%</w:t>
            </w:r>
          </w:p>
        </w:tc>
        <w:tc>
          <w:tcPr>
            <w:tcW w:w="1080" w:type="dxa"/>
            <w:shd w:val="clear" w:color="auto" w:fill="EEECE1" w:themeFill="background2"/>
          </w:tcPr>
          <w:p w:rsidR="00E132AA" w:rsidRPr="009728D7" w:rsidRDefault="001E354F" w:rsidP="00B75635">
            <w:pPr>
              <w:jc w:val="center"/>
              <w:rPr>
                <w:b/>
              </w:rPr>
            </w:pPr>
            <w:r w:rsidRPr="009728D7">
              <w:rPr>
                <w:b/>
              </w:rPr>
              <w:t>40.9%</w:t>
            </w:r>
          </w:p>
        </w:tc>
        <w:tc>
          <w:tcPr>
            <w:tcW w:w="1170" w:type="dxa"/>
            <w:shd w:val="clear" w:color="auto" w:fill="FFFFFF" w:themeFill="background1"/>
          </w:tcPr>
          <w:p w:rsidR="00E132AA" w:rsidRPr="009728D7" w:rsidRDefault="001E354F" w:rsidP="00B75635">
            <w:pPr>
              <w:jc w:val="center"/>
              <w:rPr>
                <w:b/>
              </w:rPr>
            </w:pPr>
            <w:r w:rsidRPr="009728D7">
              <w:rPr>
                <w:b/>
              </w:rPr>
              <w:t>4.6%</w:t>
            </w:r>
          </w:p>
        </w:tc>
        <w:tc>
          <w:tcPr>
            <w:tcW w:w="1260" w:type="dxa"/>
            <w:shd w:val="clear" w:color="auto" w:fill="FFFFFF" w:themeFill="background1"/>
          </w:tcPr>
          <w:p w:rsidR="00E132AA" w:rsidRPr="009728D7" w:rsidRDefault="001E354F" w:rsidP="00B75635">
            <w:pPr>
              <w:jc w:val="center"/>
              <w:rPr>
                <w:b/>
              </w:rPr>
            </w:pPr>
            <w:r w:rsidRPr="009728D7">
              <w:rPr>
                <w:b/>
              </w:rPr>
              <w:t>2.2%</w:t>
            </w:r>
          </w:p>
        </w:tc>
      </w:tr>
      <w:tr w:rsidR="00E132AA" w:rsidTr="00817812">
        <w:trPr>
          <w:trHeight w:val="142"/>
        </w:trPr>
        <w:tc>
          <w:tcPr>
            <w:tcW w:w="4770" w:type="dxa"/>
            <w:vMerge/>
            <w:shd w:val="clear" w:color="auto" w:fill="FFFFFF" w:themeFill="background1"/>
          </w:tcPr>
          <w:p w:rsidR="00E132AA" w:rsidRPr="009728D7" w:rsidRDefault="00E132AA" w:rsidP="00B75635">
            <w:pPr>
              <w:rPr>
                <w:b/>
              </w:rPr>
            </w:pPr>
          </w:p>
        </w:tc>
        <w:tc>
          <w:tcPr>
            <w:tcW w:w="2340" w:type="dxa"/>
            <w:gridSpan w:val="2"/>
            <w:shd w:val="clear" w:color="auto" w:fill="EEECE1" w:themeFill="background2"/>
          </w:tcPr>
          <w:p w:rsidR="00E132AA" w:rsidRPr="009728D7" w:rsidRDefault="001E354F" w:rsidP="00B75635">
            <w:pPr>
              <w:jc w:val="center"/>
              <w:rPr>
                <w:b/>
              </w:rPr>
            </w:pPr>
            <w:r w:rsidRPr="009728D7">
              <w:rPr>
                <w:b/>
              </w:rPr>
              <w:t>93.4%</w:t>
            </w:r>
          </w:p>
        </w:tc>
        <w:tc>
          <w:tcPr>
            <w:tcW w:w="2430" w:type="dxa"/>
            <w:gridSpan w:val="2"/>
            <w:shd w:val="clear" w:color="auto" w:fill="FFFFFF" w:themeFill="background1"/>
          </w:tcPr>
          <w:p w:rsidR="00E132AA" w:rsidRPr="009728D7" w:rsidRDefault="001E354F" w:rsidP="00B75635">
            <w:pPr>
              <w:jc w:val="center"/>
              <w:rPr>
                <w:b/>
              </w:rPr>
            </w:pPr>
            <w:r w:rsidRPr="009728D7">
              <w:rPr>
                <w:b/>
              </w:rPr>
              <w:t>6.8%</w:t>
            </w:r>
          </w:p>
        </w:tc>
      </w:tr>
    </w:tbl>
    <w:p w:rsidR="0073412A" w:rsidRDefault="0073412A" w:rsidP="003402B3"/>
    <w:p w:rsidR="00FF13DD" w:rsidRDefault="00FF13DD" w:rsidP="003402B3"/>
    <w:p w:rsidR="00FF13DD" w:rsidRDefault="00FF13DD" w:rsidP="003402B3"/>
    <w:p w:rsidR="00FF13DD" w:rsidRDefault="00FF13DD" w:rsidP="003402B3"/>
    <w:p w:rsidR="00FF13DD" w:rsidRDefault="00FF13DD" w:rsidP="003402B3"/>
    <w:p w:rsidR="00FF13DD" w:rsidRDefault="00FF13DD" w:rsidP="003402B3"/>
    <w:p w:rsidR="00FF13DD" w:rsidRDefault="00FF13DD" w:rsidP="003402B3"/>
    <w:p w:rsidR="00FF13DD" w:rsidRDefault="00FF13DD" w:rsidP="003402B3"/>
    <w:p w:rsidR="00FF13DD" w:rsidRDefault="00FF13DD" w:rsidP="003402B3"/>
    <w:p w:rsidR="00FF13DD" w:rsidRDefault="00FF13DD" w:rsidP="003402B3"/>
    <w:p w:rsidR="00FF13DD" w:rsidRDefault="00FF13DD" w:rsidP="003402B3"/>
    <w:p w:rsidR="00FF13DD" w:rsidRDefault="00FF13DD" w:rsidP="003402B3"/>
    <w:p w:rsidR="00FF13DD" w:rsidRDefault="00FF13DD" w:rsidP="003402B3"/>
    <w:p w:rsidR="00FF13DD" w:rsidRDefault="00FF13DD" w:rsidP="003402B3"/>
    <w:p w:rsidR="00FF13DD" w:rsidRDefault="00FF13DD" w:rsidP="003402B3"/>
    <w:p w:rsidR="00FF13DD" w:rsidRDefault="00FF13DD" w:rsidP="003402B3"/>
    <w:p w:rsidR="00FF13DD" w:rsidRDefault="00FF13DD" w:rsidP="003402B3">
      <w:r>
        <w:lastRenderedPageBreak/>
        <w:t>SLS # 5,</w:t>
      </w:r>
      <w:r w:rsidR="007A7E82">
        <w:t xml:space="preserve"> </w:t>
      </w:r>
      <w:r>
        <w:t>6, 7, 20, 8, and 24</w:t>
      </w:r>
    </w:p>
    <w:p w:rsidR="00FF13DD" w:rsidRDefault="00FF13DD" w:rsidP="003402B3"/>
    <w:p w:rsidR="005E3C6B" w:rsidRDefault="001F4F64" w:rsidP="003402B3">
      <w:r>
        <w:rPr>
          <w:noProof/>
        </w:rPr>
        <w:drawing>
          <wp:inline distT="0" distB="0" distL="0" distR="0" wp14:anchorId="72B1D8D2" wp14:editId="2BD7E135">
            <wp:extent cx="5486400" cy="3200400"/>
            <wp:effectExtent l="0" t="0" r="19050" b="1905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3412A" w:rsidRDefault="0073412A" w:rsidP="003402B3"/>
    <w:p w:rsidR="00E132AA" w:rsidRDefault="00E132AA" w:rsidP="003402B3"/>
    <w:p w:rsidR="00E132AA" w:rsidRDefault="00E132AA" w:rsidP="003402B3"/>
    <w:p w:rsidR="00E132AA" w:rsidRDefault="00E132AA" w:rsidP="003402B3"/>
    <w:p w:rsidR="00E132AA" w:rsidRDefault="00E132AA" w:rsidP="003402B3"/>
    <w:p w:rsidR="00E132AA" w:rsidRDefault="00E132AA" w:rsidP="003402B3"/>
    <w:p w:rsidR="00E132AA" w:rsidRDefault="00E132AA" w:rsidP="003402B3"/>
    <w:p w:rsidR="00E132AA" w:rsidRDefault="00E132AA" w:rsidP="003402B3"/>
    <w:p w:rsidR="001F4F64" w:rsidRDefault="001F4F64" w:rsidP="003402B3"/>
    <w:p w:rsidR="001F4F64" w:rsidRDefault="001F4F64" w:rsidP="003402B3"/>
    <w:p w:rsidR="001F4F64" w:rsidRDefault="001F4F64" w:rsidP="003402B3"/>
    <w:p w:rsidR="001F4F64" w:rsidRDefault="001F4F64" w:rsidP="003402B3"/>
    <w:p w:rsidR="001F4F64" w:rsidRDefault="001F4F64" w:rsidP="003402B3"/>
    <w:p w:rsidR="001F4F64" w:rsidRDefault="001F4F64" w:rsidP="003402B3"/>
    <w:p w:rsidR="001F4F64" w:rsidRDefault="001F4F64" w:rsidP="003402B3"/>
    <w:p w:rsidR="001F4F64" w:rsidRDefault="001F4F64" w:rsidP="003402B3"/>
    <w:p w:rsidR="001F4F64" w:rsidRDefault="001F4F64" w:rsidP="003402B3"/>
    <w:p w:rsidR="001F4F64" w:rsidRDefault="001F4F64" w:rsidP="003402B3"/>
    <w:p w:rsidR="001F4F64" w:rsidRDefault="001F4F64" w:rsidP="003402B3"/>
    <w:p w:rsidR="001F4F64" w:rsidRDefault="001F4F64" w:rsidP="003402B3"/>
    <w:p w:rsidR="001F4F64" w:rsidRDefault="001F4F64" w:rsidP="003402B3"/>
    <w:p w:rsidR="001F4F64" w:rsidRDefault="001F4F64" w:rsidP="003402B3"/>
    <w:p w:rsidR="001F4F64" w:rsidRDefault="001F4F64" w:rsidP="003402B3"/>
    <w:p w:rsidR="001F4F64" w:rsidRDefault="001F4F64" w:rsidP="003402B3"/>
    <w:p w:rsidR="001F4F64" w:rsidRDefault="001F4F64" w:rsidP="003402B3"/>
    <w:p w:rsidR="00B96B77" w:rsidRDefault="00B96B77"/>
    <w:sectPr w:rsidR="00B96B77" w:rsidSect="007C3AC8">
      <w:pgSz w:w="12240" w:h="15840"/>
      <w:pgMar w:top="144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6A4" w:rsidRDefault="00A566A4" w:rsidP="007C3AC8">
      <w:r>
        <w:separator/>
      </w:r>
    </w:p>
  </w:endnote>
  <w:endnote w:type="continuationSeparator" w:id="0">
    <w:p w:rsidR="00A566A4" w:rsidRDefault="00A566A4" w:rsidP="007C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6A4" w:rsidRDefault="00A566A4" w:rsidP="007C3AC8">
      <w:r>
        <w:separator/>
      </w:r>
    </w:p>
  </w:footnote>
  <w:footnote w:type="continuationSeparator" w:id="0">
    <w:p w:rsidR="00A566A4" w:rsidRDefault="00A566A4" w:rsidP="007C3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77"/>
    <w:rsid w:val="00022E29"/>
    <w:rsid w:val="00132066"/>
    <w:rsid w:val="00133C48"/>
    <w:rsid w:val="001D7AB6"/>
    <w:rsid w:val="001E354F"/>
    <w:rsid w:val="001F4F64"/>
    <w:rsid w:val="003402B3"/>
    <w:rsid w:val="00472562"/>
    <w:rsid w:val="00474852"/>
    <w:rsid w:val="004C4B0E"/>
    <w:rsid w:val="0058173D"/>
    <w:rsid w:val="005E3C6B"/>
    <w:rsid w:val="00637CF4"/>
    <w:rsid w:val="006D3EAF"/>
    <w:rsid w:val="00713F04"/>
    <w:rsid w:val="0073412A"/>
    <w:rsid w:val="007A7E82"/>
    <w:rsid w:val="007C2954"/>
    <w:rsid w:val="007C3AC8"/>
    <w:rsid w:val="007F4AD4"/>
    <w:rsid w:val="00817812"/>
    <w:rsid w:val="00817A26"/>
    <w:rsid w:val="008E33F7"/>
    <w:rsid w:val="009728D7"/>
    <w:rsid w:val="00A00075"/>
    <w:rsid w:val="00A566A4"/>
    <w:rsid w:val="00AB3691"/>
    <w:rsid w:val="00B96B77"/>
    <w:rsid w:val="00C75A05"/>
    <w:rsid w:val="00D15AB1"/>
    <w:rsid w:val="00D400BF"/>
    <w:rsid w:val="00D70182"/>
    <w:rsid w:val="00D774F9"/>
    <w:rsid w:val="00D80E8D"/>
    <w:rsid w:val="00E132AA"/>
    <w:rsid w:val="00E1435C"/>
    <w:rsid w:val="00E6179E"/>
    <w:rsid w:val="00F03D5D"/>
    <w:rsid w:val="00F34D17"/>
    <w:rsid w:val="00F67164"/>
    <w:rsid w:val="00F7517C"/>
    <w:rsid w:val="00FF00FE"/>
    <w:rsid w:val="00FF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74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4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3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AC8"/>
  </w:style>
  <w:style w:type="paragraph" w:styleId="Footer">
    <w:name w:val="footer"/>
    <w:basedOn w:val="Normal"/>
    <w:link w:val="FooterChar"/>
    <w:uiPriority w:val="99"/>
    <w:unhideWhenUsed/>
    <w:rsid w:val="007C3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A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74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4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3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AC8"/>
  </w:style>
  <w:style w:type="paragraph" w:styleId="Footer">
    <w:name w:val="footer"/>
    <w:basedOn w:val="Normal"/>
    <w:link w:val="FooterChar"/>
    <w:uiPriority w:val="99"/>
    <w:unhideWhenUsed/>
    <w:rsid w:val="007C3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AGREE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Problem Solving</c:v>
                </c:pt>
                <c:pt idx="1">
                  <c:v>Biases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87.5</c:v>
                </c:pt>
                <c:pt idx="1">
                  <c:v>56.4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DISAGREE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Problem Solving</c:v>
                </c:pt>
                <c:pt idx="1">
                  <c:v>Biases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12.4</c:v>
                </c:pt>
                <c:pt idx="1">
                  <c:v>43.4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843520"/>
        <c:axId val="68866560"/>
      </c:barChart>
      <c:catAx>
        <c:axId val="36843520"/>
        <c:scaling>
          <c:orientation val="minMax"/>
        </c:scaling>
        <c:delete val="0"/>
        <c:axPos val="b"/>
        <c:majorTickMark val="out"/>
        <c:minorTickMark val="none"/>
        <c:tickLblPos val="nextTo"/>
        <c:crossAx val="68866560"/>
        <c:crosses val="autoZero"/>
        <c:auto val="1"/>
        <c:lblAlgn val="ctr"/>
        <c:lblOffset val="100"/>
        <c:noMultiLvlLbl val="0"/>
      </c:catAx>
      <c:valAx>
        <c:axId val="68866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84352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b="1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AGREE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Interactions</c:v>
                </c:pt>
                <c:pt idx="1">
                  <c:v>Career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92.2</c:v>
                </c:pt>
                <c:pt idx="1">
                  <c:v>63.1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DISAGREE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Interactions</c:v>
                </c:pt>
                <c:pt idx="1">
                  <c:v>Career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5.8</c:v>
                </c:pt>
                <c:pt idx="1">
                  <c:v>37.6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844032"/>
        <c:axId val="68868288"/>
      </c:barChart>
      <c:catAx>
        <c:axId val="36844032"/>
        <c:scaling>
          <c:orientation val="minMax"/>
        </c:scaling>
        <c:delete val="0"/>
        <c:axPos val="b"/>
        <c:majorTickMark val="out"/>
        <c:minorTickMark val="none"/>
        <c:tickLblPos val="nextTo"/>
        <c:crossAx val="68868288"/>
        <c:crosses val="autoZero"/>
        <c:auto val="1"/>
        <c:lblAlgn val="ctr"/>
        <c:lblOffset val="100"/>
        <c:noMultiLvlLbl val="0"/>
      </c:catAx>
      <c:valAx>
        <c:axId val="68868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84403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b="1"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2305154564012831E-2"/>
          <c:y val="2.4216347956505437E-2"/>
          <c:w val="0.7713774593965228"/>
          <c:h val="0.937232338145231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 D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Personal Difference</c:v>
                </c:pt>
                <c:pt idx="1">
                  <c:v>Group Difference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33.4</c:v>
                </c:pt>
                <c:pt idx="1">
                  <c:v>69.7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Some D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Personal Difference</c:v>
                </c:pt>
                <c:pt idx="1">
                  <c:v>Group Difference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49.6</c:v>
                </c:pt>
                <c:pt idx="1">
                  <c:v>18.5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Little D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Personal Difference</c:v>
                </c:pt>
                <c:pt idx="1">
                  <c:v>Group Difference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2"/>
                <c:pt idx="0">
                  <c:v>13.3</c:v>
                </c:pt>
                <c:pt idx="1">
                  <c:v>7.6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No D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Personal Difference</c:v>
                </c:pt>
                <c:pt idx="1">
                  <c:v>Group Difference</c:v>
                </c:pt>
              </c:strCache>
            </c:strRef>
          </c:cat>
          <c:val>
            <c:numRef>
              <c:f>Sheet1!$E$2:$E$3</c:f>
              <c:numCache>
                <c:formatCode>General</c:formatCode>
                <c:ptCount val="2"/>
                <c:pt idx="0">
                  <c:v>0</c:v>
                </c:pt>
                <c:pt idx="1">
                  <c:v>0.98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DK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Personal Difference</c:v>
                </c:pt>
                <c:pt idx="1">
                  <c:v>Group Difference</c:v>
                </c:pt>
              </c:strCache>
            </c:strRef>
          </c:cat>
          <c:val>
            <c:numRef>
              <c:f>Sheet1!$F$2:$F$3</c:f>
              <c:numCache>
                <c:formatCode>General</c:formatCode>
                <c:ptCount val="2"/>
                <c:pt idx="0">
                  <c:v>3.5</c:v>
                </c:pt>
                <c:pt idx="1">
                  <c:v>2.9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2631936"/>
        <c:axId val="142516224"/>
      </c:barChart>
      <c:catAx>
        <c:axId val="142631936"/>
        <c:scaling>
          <c:orientation val="minMax"/>
        </c:scaling>
        <c:delete val="0"/>
        <c:axPos val="b"/>
        <c:majorTickMark val="out"/>
        <c:minorTickMark val="none"/>
        <c:tickLblPos val="nextTo"/>
        <c:crossAx val="142516224"/>
        <c:crosses val="autoZero"/>
        <c:auto val="1"/>
        <c:lblAlgn val="ctr"/>
        <c:lblOffset val="100"/>
        <c:noMultiLvlLbl val="0"/>
      </c:catAx>
      <c:valAx>
        <c:axId val="142516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263193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AGREE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Benefit Community</c:v>
                </c:pt>
                <c:pt idx="1">
                  <c:v>Community Involvement</c:v>
                </c:pt>
                <c:pt idx="2">
                  <c:v>Community Needs</c:v>
                </c:pt>
                <c:pt idx="3">
                  <c:v>Volunteer</c:v>
                </c:pt>
                <c:pt idx="4">
                  <c:v>Engagement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92.3</c:v>
                </c:pt>
                <c:pt idx="1">
                  <c:v>97.3</c:v>
                </c:pt>
                <c:pt idx="2">
                  <c:v>90.9</c:v>
                </c:pt>
                <c:pt idx="3">
                  <c:v>91.5</c:v>
                </c:pt>
                <c:pt idx="4">
                  <c:v>95.9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DISAGREE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Benefit Community</c:v>
                </c:pt>
                <c:pt idx="1">
                  <c:v>Community Involvement</c:v>
                </c:pt>
                <c:pt idx="2">
                  <c:v>Community Needs</c:v>
                </c:pt>
                <c:pt idx="3">
                  <c:v>Volunteer</c:v>
                </c:pt>
                <c:pt idx="4">
                  <c:v>Engagement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7.5</c:v>
                </c:pt>
                <c:pt idx="1">
                  <c:v>5.0999999999999996</c:v>
                </c:pt>
                <c:pt idx="2">
                  <c:v>9</c:v>
                </c:pt>
                <c:pt idx="3">
                  <c:v>8.4</c:v>
                </c:pt>
                <c:pt idx="4">
                  <c:v>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845056"/>
        <c:axId val="142517952"/>
      </c:barChart>
      <c:catAx>
        <c:axId val="36845056"/>
        <c:scaling>
          <c:orientation val="minMax"/>
        </c:scaling>
        <c:delete val="0"/>
        <c:axPos val="b"/>
        <c:majorTickMark val="out"/>
        <c:minorTickMark val="none"/>
        <c:tickLblPos val="nextTo"/>
        <c:crossAx val="142517952"/>
        <c:crosses val="autoZero"/>
        <c:auto val="1"/>
        <c:lblAlgn val="ctr"/>
        <c:lblOffset val="100"/>
        <c:noMultiLvlLbl val="0"/>
      </c:catAx>
      <c:valAx>
        <c:axId val="142517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84505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AGREE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Application to Life</c:v>
                </c:pt>
                <c:pt idx="1">
                  <c:v>Lectures</c:v>
                </c:pt>
                <c:pt idx="2">
                  <c:v>Classroom</c:v>
                </c:pt>
                <c:pt idx="3">
                  <c:v>Class Discussion</c:v>
                </c:pt>
                <c:pt idx="4">
                  <c:v>More SL at BCC</c:v>
                </c:pt>
                <c:pt idx="5">
                  <c:v>Participation in SL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95.4</c:v>
                </c:pt>
                <c:pt idx="1">
                  <c:v>81</c:v>
                </c:pt>
                <c:pt idx="2">
                  <c:v>18.7</c:v>
                </c:pt>
                <c:pt idx="3">
                  <c:v>79</c:v>
                </c:pt>
                <c:pt idx="4">
                  <c:v>96</c:v>
                </c:pt>
                <c:pt idx="5">
                  <c:v>93.4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DISAGREE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Application to Life</c:v>
                </c:pt>
                <c:pt idx="1">
                  <c:v>Lectures</c:v>
                </c:pt>
                <c:pt idx="2">
                  <c:v>Classroom</c:v>
                </c:pt>
                <c:pt idx="3">
                  <c:v>Class Discussion</c:v>
                </c:pt>
                <c:pt idx="4">
                  <c:v>More SL at BCC</c:v>
                </c:pt>
                <c:pt idx="5">
                  <c:v>Participation in SL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4.5</c:v>
                </c:pt>
                <c:pt idx="1">
                  <c:v>18.899999999999999</c:v>
                </c:pt>
                <c:pt idx="2">
                  <c:v>81.2</c:v>
                </c:pt>
                <c:pt idx="3">
                  <c:v>20.9</c:v>
                </c:pt>
                <c:pt idx="4">
                  <c:v>3.3</c:v>
                </c:pt>
                <c:pt idx="5">
                  <c:v>6.8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2877184"/>
        <c:axId val="142519680"/>
      </c:barChart>
      <c:catAx>
        <c:axId val="14287718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142519680"/>
        <c:crosses val="autoZero"/>
        <c:auto val="1"/>
        <c:lblAlgn val="ctr"/>
        <c:lblOffset val="100"/>
        <c:noMultiLvlLbl val="0"/>
      </c:catAx>
      <c:valAx>
        <c:axId val="142519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28771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2013-04-25T13:45:00Z</cp:lastPrinted>
  <dcterms:created xsi:type="dcterms:W3CDTF">2013-04-25T14:40:00Z</dcterms:created>
  <dcterms:modified xsi:type="dcterms:W3CDTF">2013-04-25T19:42:00Z</dcterms:modified>
</cp:coreProperties>
</file>